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25653" w14:textId="33FF6EA3" w:rsidR="00433FA5" w:rsidRPr="00843B11" w:rsidRDefault="00433FA5" w:rsidP="00550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3B11">
        <w:rPr>
          <w:rFonts w:ascii="Times New Roman" w:eastAsia="Times New Roman" w:hAnsi="Times New Roman" w:cs="Times New Roman"/>
          <w:b/>
          <w:bCs/>
          <w:sz w:val="28"/>
          <w:szCs w:val="28"/>
        </w:rPr>
        <w:t>Project Concept</w:t>
      </w:r>
    </w:p>
    <w:p w14:paraId="1BCA7EEF" w14:textId="5C1F1604" w:rsidR="00843B11" w:rsidRPr="00843B11" w:rsidRDefault="00843B11" w:rsidP="00843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3B11">
        <w:rPr>
          <w:rFonts w:ascii="Times New Roman" w:eastAsia="Times New Roman" w:hAnsi="Times New Roman" w:cs="Times New Roman"/>
          <w:b/>
          <w:bCs/>
          <w:sz w:val="28"/>
          <w:szCs w:val="28"/>
        </w:rPr>
        <w:t>Second Phase of Self-help Repair and Maintenance Program of Shelter for Chepang Families with Home-based Gainful Activities Technically supported by Keshar Agro-Farm, Gorsadhi, Nawalpur</w:t>
      </w:r>
    </w:p>
    <w:p w14:paraId="5851F892" w14:textId="5BB9D92C" w:rsidR="00433FA5" w:rsidRDefault="00433FA5" w:rsidP="00433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746365" w14:textId="63910A36" w:rsidR="00550098" w:rsidRPr="00843B11" w:rsidRDefault="00550098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3B11">
        <w:rPr>
          <w:rFonts w:ascii="Times New Roman" w:eastAsia="Times New Roman" w:hAnsi="Times New Roman" w:cs="Times New Roman"/>
          <w:b/>
          <w:bCs/>
          <w:sz w:val="28"/>
          <w:szCs w:val="28"/>
        </w:rPr>
        <w:t>Background:</w:t>
      </w:r>
    </w:p>
    <w:p w14:paraId="168C5AE0" w14:textId="77777777" w:rsidR="00550098" w:rsidRDefault="00550098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8AC318" w14:textId="2DFFEE0C" w:rsidR="00433FA5" w:rsidRPr="00433FA5" w:rsidRDefault="00433FA5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Since the COVID 19 situation, </w:t>
      </w:r>
      <w:r w:rsidR="00550098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513FCD">
        <w:rPr>
          <w:rFonts w:ascii="Times New Roman" w:eastAsia="Times New Roman" w:hAnsi="Times New Roman" w:cs="Times New Roman"/>
          <w:sz w:val="24"/>
          <w:szCs w:val="24"/>
        </w:rPr>
        <w:t>8</w:t>
      </w:r>
      <w:r w:rsidR="00513FCD" w:rsidRPr="00513FC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513FCD">
        <w:rPr>
          <w:rFonts w:ascii="Times New Roman" w:eastAsia="Times New Roman" w:hAnsi="Times New Roman" w:cs="Times New Roman"/>
          <w:sz w:val="24"/>
          <w:szCs w:val="24"/>
        </w:rPr>
        <w:t xml:space="preserve"> December 2021</w:t>
      </w:r>
      <w:r w:rsidR="00550098">
        <w:rPr>
          <w:rFonts w:ascii="Times New Roman" w:eastAsia="Times New Roman" w:hAnsi="Times New Roman" w:cs="Times New Roman"/>
          <w:sz w:val="24"/>
          <w:szCs w:val="24"/>
        </w:rPr>
        <w:t xml:space="preserve">, for the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first time</w:t>
      </w:r>
      <w:r w:rsidR="00513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a monitoring visit</w:t>
      </w:r>
      <w:r w:rsidR="00550098">
        <w:rPr>
          <w:rFonts w:ascii="Times New Roman" w:eastAsia="Times New Roman" w:hAnsi="Times New Roman" w:cs="Times New Roman"/>
          <w:sz w:val="24"/>
          <w:szCs w:val="24"/>
        </w:rPr>
        <w:t xml:space="preserve"> was </w:t>
      </w:r>
      <w:r w:rsidR="000B7A56">
        <w:rPr>
          <w:rFonts w:ascii="Times New Roman" w:eastAsia="Times New Roman" w:hAnsi="Times New Roman" w:cs="Times New Roman"/>
          <w:sz w:val="24"/>
          <w:szCs w:val="24"/>
        </w:rPr>
        <w:t xml:space="preserve">conducted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proofErr w:type="spellStart"/>
      <w:r w:rsidRPr="00433FA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011A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mirang</w:t>
      </w:r>
      <w:proofErr w:type="spellEnd"/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3FA5">
        <w:rPr>
          <w:rFonts w:ascii="Times New Roman" w:eastAsia="Times New Roman" w:hAnsi="Times New Roman" w:cs="Times New Roman"/>
          <w:sz w:val="24"/>
          <w:szCs w:val="24"/>
        </w:rPr>
        <w:t>Danda</w:t>
      </w:r>
      <w:proofErr w:type="spellEnd"/>
      <w:r w:rsidR="000B7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098">
        <w:rPr>
          <w:rFonts w:ascii="Times New Roman" w:eastAsia="Times New Roman" w:hAnsi="Times New Roman" w:cs="Times New Roman"/>
          <w:sz w:val="24"/>
          <w:szCs w:val="24"/>
        </w:rPr>
        <w:t>village t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o physically verify the status of the houses by 14 beneficiary families </w:t>
      </w:r>
      <w:r w:rsidR="00513FCD">
        <w:rPr>
          <w:rFonts w:ascii="Times New Roman" w:eastAsia="Times New Roman" w:hAnsi="Times New Roman" w:cs="Times New Roman"/>
          <w:sz w:val="24"/>
          <w:szCs w:val="24"/>
        </w:rPr>
        <w:t xml:space="preserve">of self-help repair and maintenance project supported by FIPMO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and discuss</w:t>
      </w:r>
      <w:r w:rsidR="00513FCD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agree </w:t>
      </w:r>
      <w:r w:rsidR="00513FCD">
        <w:rPr>
          <w:rFonts w:ascii="Times New Roman" w:eastAsia="Times New Roman" w:hAnsi="Times New Roman" w:cs="Times New Roman"/>
          <w:sz w:val="24"/>
          <w:szCs w:val="24"/>
        </w:rPr>
        <w:t xml:space="preserve">with them on </w:t>
      </w:r>
      <w:r w:rsidR="000B7A5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modality of 2nd phase implementation of the project.  Of the 14 beneficiaries of shelter-project, only 13 families were present.  One family who also had received the shelter materials and warm blankets </w:t>
      </w:r>
      <w:r w:rsidR="000B7A56">
        <w:rPr>
          <w:rFonts w:ascii="Times New Roman" w:eastAsia="Times New Roman" w:hAnsi="Times New Roman" w:cs="Times New Roman"/>
          <w:sz w:val="24"/>
          <w:szCs w:val="24"/>
        </w:rPr>
        <w:t xml:space="preserve">from FIPMO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had stored the materials in </w:t>
      </w:r>
      <w:r w:rsidR="000B7A56"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house and left the village for some</w:t>
      </w:r>
      <w:r w:rsidR="000B7A56">
        <w:rPr>
          <w:rFonts w:ascii="Times New Roman" w:eastAsia="Times New Roman" w:hAnsi="Times New Roman" w:cs="Times New Roman"/>
          <w:sz w:val="24"/>
          <w:szCs w:val="24"/>
        </w:rPr>
        <w:t xml:space="preserve"> for unknown period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for work in </w:t>
      </w:r>
      <w:proofErr w:type="spellStart"/>
      <w:r w:rsidRPr="00433FA5">
        <w:rPr>
          <w:rFonts w:ascii="Times New Roman" w:eastAsia="Times New Roman" w:hAnsi="Times New Roman" w:cs="Times New Roman"/>
          <w:sz w:val="24"/>
          <w:szCs w:val="24"/>
        </w:rPr>
        <w:t>Bhandara</w:t>
      </w:r>
      <w:proofErr w:type="spellEnd"/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33FA5">
        <w:rPr>
          <w:rFonts w:ascii="Times New Roman" w:eastAsia="Times New Roman" w:hAnsi="Times New Roman" w:cs="Times New Roman"/>
          <w:sz w:val="24"/>
          <w:szCs w:val="24"/>
        </w:rPr>
        <w:t>Bharatpur</w:t>
      </w:r>
      <w:proofErr w:type="spellEnd"/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.  Therefore, this family was not counted anymore </w:t>
      </w:r>
      <w:r w:rsidR="000B7A56">
        <w:rPr>
          <w:rFonts w:ascii="Times New Roman" w:eastAsia="Times New Roman" w:hAnsi="Times New Roman" w:cs="Times New Roman"/>
          <w:sz w:val="24"/>
          <w:szCs w:val="24"/>
        </w:rPr>
        <w:t xml:space="preserve">as beneficiaries </w:t>
      </w:r>
      <w:r w:rsidR="00383DDB">
        <w:rPr>
          <w:rFonts w:ascii="Times New Roman" w:eastAsia="Times New Roman" w:hAnsi="Times New Roman" w:cs="Times New Roman"/>
          <w:sz w:val="24"/>
          <w:szCs w:val="24"/>
        </w:rPr>
        <w:t xml:space="preserve">under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the 2nd phase program.</w:t>
      </w:r>
    </w:p>
    <w:p w14:paraId="266B35DB" w14:textId="77777777" w:rsidR="00433FA5" w:rsidRPr="00433FA5" w:rsidRDefault="00433FA5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FDDDA2" w14:textId="400A121A" w:rsidR="00433FA5" w:rsidRPr="00433FA5" w:rsidRDefault="00596666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was great to </w:t>
      </w:r>
      <w:r w:rsidR="00383DDB">
        <w:rPr>
          <w:rFonts w:ascii="Times New Roman" w:eastAsia="Times New Roman" w:hAnsi="Times New Roman" w:cs="Times New Roman"/>
          <w:sz w:val="24"/>
          <w:szCs w:val="24"/>
        </w:rPr>
        <w:t xml:space="preserve">observe that 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>some of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beneficiaries w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 xml:space="preserve">ere much encouraged with FIPMO support and had decided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construct 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>permanent structure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and 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 xml:space="preserve">put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 xml:space="preserve">new roof </w:t>
      </w:r>
      <w:r w:rsidR="00383DDB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 xml:space="preserve">rather than just covering the old </w:t>
      </w:r>
      <w:r w:rsidR="00383DDB">
        <w:rPr>
          <w:rFonts w:ascii="Times New Roman" w:eastAsia="Times New Roman" w:hAnsi="Times New Roman" w:cs="Times New Roman"/>
          <w:sz w:val="24"/>
          <w:szCs w:val="24"/>
        </w:rPr>
        <w:t xml:space="preserve">stable like 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 xml:space="preserve">wooden </w:t>
      </w:r>
      <w:r>
        <w:rPr>
          <w:rFonts w:ascii="Times New Roman" w:eastAsia="Times New Roman" w:hAnsi="Times New Roman" w:cs="Times New Roman"/>
          <w:sz w:val="24"/>
          <w:szCs w:val="24"/>
        </w:rPr>
        <w:t>shelters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 xml:space="preserve"> with corrugated sheets.  Of those who had started to build their new houses four-five have already completed or had come to the very final stage of completion.  Two houses were on their half way construction.  </w:t>
      </w:r>
      <w:r w:rsidR="00F50A47">
        <w:rPr>
          <w:rFonts w:ascii="Times New Roman" w:eastAsia="Times New Roman" w:hAnsi="Times New Roman" w:cs="Times New Roman"/>
          <w:sz w:val="24"/>
          <w:szCs w:val="24"/>
        </w:rPr>
        <w:t>O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>thers had put on the roofs on their existing old houses</w:t>
      </w:r>
      <w:r w:rsidR="00383D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50A47">
        <w:rPr>
          <w:rFonts w:ascii="Times New Roman" w:eastAsia="Times New Roman" w:hAnsi="Times New Roman" w:cs="Times New Roman"/>
          <w:sz w:val="24"/>
          <w:szCs w:val="24"/>
        </w:rPr>
        <w:t xml:space="preserve"> However</w:t>
      </w:r>
      <w:r w:rsidR="00472BB3">
        <w:rPr>
          <w:rFonts w:ascii="Times New Roman" w:eastAsia="Times New Roman" w:hAnsi="Times New Roman" w:cs="Times New Roman"/>
          <w:sz w:val="24"/>
          <w:szCs w:val="24"/>
        </w:rPr>
        <w:t>,</w:t>
      </w:r>
      <w:r w:rsidR="00F50A47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 xml:space="preserve">wo of the beneficiary families </w:t>
      </w:r>
      <w:r w:rsidR="00F50A47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="00F50A47">
        <w:rPr>
          <w:rFonts w:ascii="Times New Roman" w:eastAsia="Times New Roman" w:hAnsi="Times New Roman" w:cs="Times New Roman"/>
          <w:sz w:val="24"/>
          <w:szCs w:val="24"/>
        </w:rPr>
        <w:t xml:space="preserve">able to 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 xml:space="preserve">organize </w:t>
      </w:r>
      <w:r w:rsidR="00F50A47">
        <w:rPr>
          <w:rFonts w:ascii="Times New Roman" w:eastAsia="Times New Roman" w:hAnsi="Times New Roman" w:cs="Times New Roman"/>
          <w:sz w:val="24"/>
          <w:szCs w:val="24"/>
        </w:rPr>
        <w:t xml:space="preserve">for new structures but had covered their </w:t>
      </w:r>
      <w:r w:rsidR="00383DDB">
        <w:rPr>
          <w:rFonts w:ascii="Times New Roman" w:eastAsia="Times New Roman" w:hAnsi="Times New Roman" w:cs="Times New Roman"/>
          <w:sz w:val="24"/>
          <w:szCs w:val="24"/>
        </w:rPr>
        <w:t xml:space="preserve">existing </w:t>
      </w:r>
      <w:r w:rsidR="00F50A47">
        <w:rPr>
          <w:rFonts w:ascii="Times New Roman" w:eastAsia="Times New Roman" w:hAnsi="Times New Roman" w:cs="Times New Roman"/>
          <w:sz w:val="24"/>
          <w:szCs w:val="24"/>
        </w:rPr>
        <w:t xml:space="preserve">shelters with the </w:t>
      </w:r>
      <w:r w:rsidR="00383DDB">
        <w:rPr>
          <w:rFonts w:ascii="Times New Roman" w:eastAsia="Times New Roman" w:hAnsi="Times New Roman" w:cs="Times New Roman"/>
          <w:sz w:val="24"/>
          <w:szCs w:val="24"/>
        </w:rPr>
        <w:t>roofing</w:t>
      </w:r>
      <w:r w:rsidR="00F50A47">
        <w:rPr>
          <w:rFonts w:ascii="Times New Roman" w:eastAsia="Times New Roman" w:hAnsi="Times New Roman" w:cs="Times New Roman"/>
          <w:sz w:val="24"/>
          <w:szCs w:val="24"/>
        </w:rPr>
        <w:t xml:space="preserve"> materials </w:t>
      </w:r>
      <w:r w:rsidR="00383DDB">
        <w:rPr>
          <w:rFonts w:ascii="Times New Roman" w:eastAsia="Times New Roman" w:hAnsi="Times New Roman" w:cs="Times New Roman"/>
          <w:sz w:val="24"/>
          <w:szCs w:val="24"/>
        </w:rPr>
        <w:t xml:space="preserve">received from </w:t>
      </w:r>
      <w:r w:rsidR="00F50A47">
        <w:rPr>
          <w:rFonts w:ascii="Times New Roman" w:eastAsia="Times New Roman" w:hAnsi="Times New Roman" w:cs="Times New Roman"/>
          <w:sz w:val="24"/>
          <w:szCs w:val="24"/>
        </w:rPr>
        <w:t>FIPMO to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 xml:space="preserve"> protect the</w:t>
      </w:r>
      <w:r w:rsidR="00F50A47">
        <w:rPr>
          <w:rFonts w:ascii="Times New Roman" w:eastAsia="Times New Roman" w:hAnsi="Times New Roman" w:cs="Times New Roman"/>
          <w:sz w:val="24"/>
          <w:szCs w:val="24"/>
        </w:rPr>
        <w:t>ir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 xml:space="preserve"> children and women from rain and sun but </w:t>
      </w:r>
      <w:r w:rsidR="00F50A47">
        <w:rPr>
          <w:rFonts w:ascii="Times New Roman" w:eastAsia="Times New Roman" w:hAnsi="Times New Roman" w:cs="Times New Roman"/>
          <w:sz w:val="24"/>
          <w:szCs w:val="24"/>
        </w:rPr>
        <w:t xml:space="preserve">they were not able 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>protect</w:t>
      </w:r>
      <w:r w:rsidR="009F2E96">
        <w:rPr>
          <w:rFonts w:ascii="Times New Roman" w:eastAsia="Times New Roman" w:hAnsi="Times New Roman" w:cs="Times New Roman"/>
          <w:sz w:val="24"/>
          <w:szCs w:val="24"/>
        </w:rPr>
        <w:t xml:space="preserve"> them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 xml:space="preserve"> from severe cold and wind due to very primitive nature and condition</w:t>
      </w:r>
      <w:r w:rsidR="005F3F9C">
        <w:rPr>
          <w:rFonts w:ascii="Times New Roman" w:eastAsia="Times New Roman" w:hAnsi="Times New Roman" w:cs="Times New Roman"/>
          <w:sz w:val="24"/>
          <w:szCs w:val="24"/>
        </w:rPr>
        <w:t>s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 xml:space="preserve"> of their shelters</w:t>
      </w:r>
      <w:r w:rsidR="009F2E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F9C">
        <w:rPr>
          <w:rFonts w:ascii="Times New Roman" w:eastAsia="Times New Roman" w:hAnsi="Times New Roman" w:cs="Times New Roman"/>
          <w:sz w:val="24"/>
          <w:szCs w:val="24"/>
        </w:rPr>
        <w:t>(</w:t>
      </w:r>
      <w:r w:rsidR="009F2E96">
        <w:rPr>
          <w:rFonts w:ascii="Times New Roman" w:eastAsia="Times New Roman" w:hAnsi="Times New Roman" w:cs="Times New Roman"/>
          <w:sz w:val="24"/>
          <w:szCs w:val="24"/>
        </w:rPr>
        <w:t>few p</w:t>
      </w:r>
      <w:r w:rsidR="005F3F9C">
        <w:rPr>
          <w:rFonts w:ascii="Times New Roman" w:eastAsia="Times New Roman" w:hAnsi="Times New Roman" w:cs="Times New Roman"/>
          <w:sz w:val="24"/>
          <w:szCs w:val="24"/>
        </w:rPr>
        <w:t>ictures for</w:t>
      </w:r>
      <w:r w:rsidR="009F2E96">
        <w:rPr>
          <w:rFonts w:ascii="Times New Roman" w:eastAsia="Times New Roman" w:hAnsi="Times New Roman" w:cs="Times New Roman"/>
          <w:sz w:val="24"/>
          <w:szCs w:val="24"/>
        </w:rPr>
        <w:t xml:space="preserve"> attached </w:t>
      </w:r>
      <w:r w:rsidR="005F3F9C">
        <w:rPr>
          <w:rFonts w:ascii="Times New Roman" w:eastAsia="Times New Roman" w:hAnsi="Times New Roman" w:cs="Times New Roman"/>
          <w:sz w:val="24"/>
          <w:szCs w:val="24"/>
        </w:rPr>
        <w:t xml:space="preserve">herewith for </w:t>
      </w:r>
      <w:r w:rsidR="009F2E96">
        <w:rPr>
          <w:rFonts w:ascii="Times New Roman" w:eastAsia="Times New Roman" w:hAnsi="Times New Roman" w:cs="Times New Roman"/>
          <w:sz w:val="24"/>
          <w:szCs w:val="24"/>
        </w:rPr>
        <w:t>information</w:t>
      </w:r>
      <w:r w:rsidR="005F3F9C">
        <w:rPr>
          <w:rFonts w:ascii="Times New Roman" w:eastAsia="Times New Roman" w:hAnsi="Times New Roman" w:cs="Times New Roman"/>
          <w:sz w:val="24"/>
          <w:szCs w:val="24"/>
        </w:rPr>
        <w:t xml:space="preserve"> and viewing</w:t>
      </w:r>
      <w:r w:rsidR="009F2E96">
        <w:rPr>
          <w:rFonts w:ascii="Times New Roman" w:eastAsia="Times New Roman" w:hAnsi="Times New Roman" w:cs="Times New Roman"/>
          <w:sz w:val="24"/>
          <w:szCs w:val="24"/>
        </w:rPr>
        <w:t>).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1B2C9035" w14:textId="77777777" w:rsidR="00433FA5" w:rsidRPr="00433FA5" w:rsidRDefault="00433FA5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2DB185" w14:textId="5B880739" w:rsidR="00433FA5" w:rsidRDefault="005F3F9C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should be noted that f</w:t>
      </w:r>
      <w:r w:rsidR="00014DF8" w:rsidRPr="00424AD0">
        <w:rPr>
          <w:rFonts w:ascii="Times New Roman" w:eastAsia="Times New Roman" w:hAnsi="Times New Roman" w:cs="Times New Roman"/>
          <w:sz w:val="24"/>
          <w:szCs w:val="24"/>
        </w:rPr>
        <w:t>our of the houses had shortfall of 4 units of corrugated sheets</w:t>
      </w:r>
      <w:r w:rsidR="0082490F" w:rsidRPr="0042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each as </w:t>
      </w:r>
      <w:r w:rsidR="0082490F" w:rsidRPr="00424AD0">
        <w:rPr>
          <w:rFonts w:ascii="Times New Roman" w:eastAsia="Times New Roman" w:hAnsi="Times New Roman" w:cs="Times New Roman"/>
          <w:sz w:val="24"/>
          <w:szCs w:val="24"/>
        </w:rPr>
        <w:t>they had made mistake in providing the measurements of the houses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FIPMO initially. </w:t>
      </w:r>
      <w:r w:rsidR="00433FA5" w:rsidRPr="00424AD0">
        <w:rPr>
          <w:rFonts w:ascii="Times New Roman" w:eastAsia="Times New Roman" w:hAnsi="Times New Roman" w:cs="Times New Roman"/>
          <w:sz w:val="24"/>
          <w:szCs w:val="24"/>
        </w:rPr>
        <w:t>I</w:t>
      </w:r>
      <w:r w:rsidR="0082490F" w:rsidRPr="00424AD0">
        <w:rPr>
          <w:rFonts w:ascii="Times New Roman" w:eastAsia="Times New Roman" w:hAnsi="Times New Roman" w:cs="Times New Roman"/>
          <w:sz w:val="24"/>
          <w:szCs w:val="24"/>
        </w:rPr>
        <w:t xml:space="preserve">t was discussed and agreed that FIPMO will replenish </w:t>
      </w:r>
      <w:r w:rsidR="00472BB3">
        <w:rPr>
          <w:rFonts w:ascii="Times New Roman" w:eastAsia="Times New Roman" w:hAnsi="Times New Roman" w:cs="Times New Roman"/>
          <w:sz w:val="24"/>
          <w:szCs w:val="24"/>
        </w:rPr>
        <w:t>each of the four families</w:t>
      </w:r>
      <w:r w:rsidR="0082490F" w:rsidRPr="00424AD0">
        <w:rPr>
          <w:rFonts w:ascii="Times New Roman" w:eastAsia="Times New Roman" w:hAnsi="Times New Roman" w:cs="Times New Roman"/>
          <w:sz w:val="24"/>
          <w:szCs w:val="24"/>
        </w:rPr>
        <w:t xml:space="preserve"> with the cost of four corrugated sheets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same </w:t>
      </w:r>
      <w:r w:rsidR="0082490F" w:rsidRPr="00424AD0">
        <w:rPr>
          <w:rFonts w:ascii="Times New Roman" w:eastAsia="Times New Roman" w:hAnsi="Times New Roman" w:cs="Times New Roman"/>
          <w:sz w:val="24"/>
          <w:szCs w:val="24"/>
        </w:rPr>
        <w:t xml:space="preserve">unit cost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transportation and </w:t>
      </w:r>
      <w:r w:rsidR="00424AD0" w:rsidRPr="00424AD0">
        <w:rPr>
          <w:rFonts w:ascii="Times New Roman" w:eastAsia="Times New Roman" w:hAnsi="Times New Roman" w:cs="Times New Roman"/>
          <w:sz w:val="24"/>
          <w:szCs w:val="24"/>
        </w:rPr>
        <w:t xml:space="preserve">procurement by FIPMO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while making the distribution during the start-up of the first phase.  </w:t>
      </w:r>
      <w:r w:rsidR="00433FA5" w:rsidRPr="00424AD0">
        <w:rPr>
          <w:rFonts w:ascii="Times New Roman" w:eastAsia="Times New Roman" w:hAnsi="Times New Roman" w:cs="Times New Roman"/>
          <w:sz w:val="24"/>
          <w:szCs w:val="24"/>
        </w:rPr>
        <w:t>Any other cost differences</w:t>
      </w:r>
      <w:r w:rsidR="00472BB3">
        <w:rPr>
          <w:rFonts w:ascii="Times New Roman" w:eastAsia="Times New Roman" w:hAnsi="Times New Roman" w:cs="Times New Roman"/>
          <w:sz w:val="24"/>
          <w:szCs w:val="24"/>
        </w:rPr>
        <w:t xml:space="preserve"> would need to be covered by</w:t>
      </w:r>
      <w:r w:rsidR="00433FA5" w:rsidRPr="00424AD0">
        <w:rPr>
          <w:rFonts w:ascii="Times New Roman" w:eastAsia="Times New Roman" w:hAnsi="Times New Roman" w:cs="Times New Roman"/>
          <w:sz w:val="24"/>
          <w:szCs w:val="24"/>
        </w:rPr>
        <w:t> the</w:t>
      </w:r>
      <w:r w:rsidR="008651B5">
        <w:rPr>
          <w:rFonts w:ascii="Times New Roman" w:eastAsia="Times New Roman" w:hAnsi="Times New Roman" w:cs="Times New Roman"/>
          <w:sz w:val="24"/>
          <w:szCs w:val="24"/>
        </w:rPr>
        <w:t xml:space="preserve"> beneficiaries</w:t>
      </w:r>
      <w:r w:rsidR="00472B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33FA5" w:rsidRPr="00424AD0">
        <w:rPr>
          <w:rFonts w:ascii="Times New Roman" w:eastAsia="Times New Roman" w:hAnsi="Times New Roman" w:cs="Times New Roman"/>
          <w:sz w:val="24"/>
          <w:szCs w:val="24"/>
        </w:rPr>
        <w:t>K</w:t>
      </w:r>
      <w:r w:rsidR="008651B5">
        <w:rPr>
          <w:rFonts w:ascii="Times New Roman" w:eastAsia="Times New Roman" w:hAnsi="Times New Roman" w:cs="Times New Roman"/>
          <w:sz w:val="24"/>
          <w:szCs w:val="24"/>
        </w:rPr>
        <w:t xml:space="preserve">eeping in mind </w:t>
      </w:r>
      <w:r w:rsidR="00433FA5" w:rsidRPr="00424AD0">
        <w:rPr>
          <w:rFonts w:ascii="Times New Roman" w:eastAsia="Times New Roman" w:hAnsi="Times New Roman" w:cs="Times New Roman"/>
          <w:sz w:val="24"/>
          <w:szCs w:val="24"/>
        </w:rPr>
        <w:t xml:space="preserve">that the project </w:t>
      </w:r>
      <w:r w:rsidR="00424AD0">
        <w:rPr>
          <w:rFonts w:ascii="Times New Roman" w:eastAsia="Times New Roman" w:hAnsi="Times New Roman" w:cs="Times New Roman"/>
          <w:sz w:val="24"/>
          <w:szCs w:val="24"/>
        </w:rPr>
        <w:t xml:space="preserve">funds </w:t>
      </w:r>
      <w:r w:rsidR="00433FA5" w:rsidRPr="00424AD0">
        <w:rPr>
          <w:rFonts w:ascii="Times New Roman" w:eastAsia="Times New Roman" w:hAnsi="Times New Roman" w:cs="Times New Roman"/>
          <w:sz w:val="24"/>
          <w:szCs w:val="24"/>
        </w:rPr>
        <w:t xml:space="preserve">will not </w:t>
      </w:r>
      <w:r w:rsidR="00424AD0">
        <w:rPr>
          <w:rFonts w:ascii="Times New Roman" w:eastAsia="Times New Roman" w:hAnsi="Times New Roman" w:cs="Times New Roman"/>
          <w:sz w:val="24"/>
          <w:szCs w:val="24"/>
        </w:rPr>
        <w:t xml:space="preserve">be enough to </w:t>
      </w:r>
      <w:r w:rsidR="008651B5">
        <w:rPr>
          <w:rFonts w:ascii="Times New Roman" w:eastAsia="Times New Roman" w:hAnsi="Times New Roman" w:cs="Times New Roman"/>
          <w:sz w:val="24"/>
          <w:szCs w:val="24"/>
        </w:rPr>
        <w:t xml:space="preserve">replenish the shortfalls for corrugated sheets to four families after </w:t>
      </w:r>
      <w:r w:rsidR="00433FA5" w:rsidRPr="00424AD0">
        <w:rPr>
          <w:rFonts w:ascii="Times New Roman" w:eastAsia="Times New Roman" w:hAnsi="Times New Roman" w:cs="Times New Roman"/>
          <w:sz w:val="24"/>
          <w:szCs w:val="24"/>
        </w:rPr>
        <w:t xml:space="preserve">the 2nd phase intervention, </w:t>
      </w:r>
      <w:r w:rsidR="000A07A3">
        <w:rPr>
          <w:rFonts w:ascii="Times New Roman" w:eastAsia="Times New Roman" w:hAnsi="Times New Roman" w:cs="Times New Roman"/>
          <w:sz w:val="24"/>
          <w:szCs w:val="24"/>
        </w:rPr>
        <w:t>Surendra B</w:t>
      </w:r>
      <w:r w:rsidR="008651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A07A3">
        <w:rPr>
          <w:rFonts w:ascii="Times New Roman" w:eastAsia="Times New Roman" w:hAnsi="Times New Roman" w:cs="Times New Roman"/>
          <w:sz w:val="24"/>
          <w:szCs w:val="24"/>
        </w:rPr>
        <w:t xml:space="preserve"> Panday </w:t>
      </w:r>
      <w:r w:rsidR="008651B5">
        <w:rPr>
          <w:rFonts w:ascii="Times New Roman" w:eastAsia="Times New Roman" w:hAnsi="Times New Roman" w:cs="Times New Roman"/>
          <w:sz w:val="24"/>
          <w:szCs w:val="24"/>
        </w:rPr>
        <w:t xml:space="preserve">decided to </w:t>
      </w:r>
      <w:r w:rsidR="000A07A3">
        <w:rPr>
          <w:rFonts w:ascii="Times New Roman" w:eastAsia="Times New Roman" w:hAnsi="Times New Roman" w:cs="Times New Roman"/>
          <w:sz w:val="24"/>
          <w:szCs w:val="24"/>
        </w:rPr>
        <w:t>volunteer</w:t>
      </w:r>
      <w:r w:rsidR="00865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7A3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8651B5">
        <w:rPr>
          <w:rFonts w:ascii="Times New Roman" w:eastAsia="Times New Roman" w:hAnsi="Times New Roman" w:cs="Times New Roman"/>
          <w:sz w:val="24"/>
          <w:szCs w:val="24"/>
        </w:rPr>
        <w:t xml:space="preserve">meet the </w:t>
      </w:r>
      <w:r w:rsidR="000A07A3">
        <w:rPr>
          <w:rFonts w:ascii="Times New Roman" w:eastAsia="Times New Roman" w:hAnsi="Times New Roman" w:cs="Times New Roman"/>
          <w:sz w:val="24"/>
          <w:szCs w:val="24"/>
        </w:rPr>
        <w:t xml:space="preserve">shortfall </w:t>
      </w:r>
      <w:r w:rsidR="008651B5">
        <w:rPr>
          <w:rFonts w:ascii="Times New Roman" w:eastAsia="Times New Roman" w:hAnsi="Times New Roman" w:cs="Times New Roman"/>
          <w:sz w:val="24"/>
          <w:szCs w:val="24"/>
        </w:rPr>
        <w:t xml:space="preserve">to pay to </w:t>
      </w:r>
      <w:r w:rsidR="000A07A3">
        <w:rPr>
          <w:rFonts w:ascii="Times New Roman" w:eastAsia="Times New Roman" w:hAnsi="Times New Roman" w:cs="Times New Roman"/>
          <w:sz w:val="24"/>
          <w:szCs w:val="24"/>
        </w:rPr>
        <w:t xml:space="preserve">four beneficiaries from his </w:t>
      </w:r>
      <w:r w:rsidR="00433FA5" w:rsidRPr="00424AD0">
        <w:rPr>
          <w:rFonts w:ascii="Times New Roman" w:eastAsia="Times New Roman" w:hAnsi="Times New Roman" w:cs="Times New Roman"/>
          <w:sz w:val="24"/>
          <w:szCs w:val="24"/>
        </w:rPr>
        <w:t xml:space="preserve">own </w:t>
      </w:r>
      <w:r w:rsidR="008651B5">
        <w:rPr>
          <w:rFonts w:ascii="Times New Roman" w:eastAsia="Times New Roman" w:hAnsi="Times New Roman" w:cs="Times New Roman"/>
          <w:sz w:val="24"/>
          <w:szCs w:val="24"/>
        </w:rPr>
        <w:t>contribution additionally</w:t>
      </w:r>
      <w:r w:rsidR="00472B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F64A40" w14:textId="77777777" w:rsidR="009E59E7" w:rsidRDefault="009E59E7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00062C" w14:textId="779B4842" w:rsidR="00433FA5" w:rsidRPr="009E59E7" w:rsidRDefault="009E59E7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9E7">
        <w:rPr>
          <w:rFonts w:ascii="Times New Roman" w:eastAsia="Times New Roman" w:hAnsi="Times New Roman" w:cs="Times New Roman"/>
          <w:b/>
          <w:bCs/>
          <w:sz w:val="28"/>
          <w:szCs w:val="28"/>
        </w:rPr>
        <w:t>Second</w:t>
      </w:r>
      <w:r w:rsidR="00433FA5" w:rsidRPr="009E59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Phase of the Project:</w:t>
      </w:r>
    </w:p>
    <w:p w14:paraId="26F98B12" w14:textId="77777777" w:rsidR="00433FA5" w:rsidRPr="00433FA5" w:rsidRDefault="00433FA5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58F726" w14:textId="5256222A" w:rsidR="00433FA5" w:rsidRPr="00433FA5" w:rsidRDefault="00433FA5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After having the meeting with the </w:t>
      </w:r>
      <w:r w:rsidR="00980F74" w:rsidRPr="00433FA5">
        <w:rPr>
          <w:rFonts w:ascii="Times New Roman" w:eastAsia="Times New Roman" w:hAnsi="Times New Roman" w:cs="Times New Roman"/>
          <w:sz w:val="24"/>
          <w:szCs w:val="24"/>
        </w:rPr>
        <w:t>beneficiaries</w:t>
      </w:r>
      <w:r w:rsidR="00253DB8">
        <w:rPr>
          <w:rFonts w:ascii="Times New Roman" w:eastAsia="Times New Roman" w:hAnsi="Times New Roman" w:cs="Times New Roman"/>
          <w:sz w:val="24"/>
          <w:szCs w:val="24"/>
        </w:rPr>
        <w:t xml:space="preserve"> and closely analyzing the local situation, </w:t>
      </w:r>
      <w:r w:rsidR="006A3EC9">
        <w:rPr>
          <w:rFonts w:ascii="Times New Roman" w:eastAsia="Times New Roman" w:hAnsi="Times New Roman" w:cs="Times New Roman"/>
          <w:sz w:val="24"/>
          <w:szCs w:val="24"/>
        </w:rPr>
        <w:t xml:space="preserve">it was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realized that the idea of replicating the Group Revolving Fund Concept from the Daplung Project would not work in the Chepang situation in Ramirang danda. </w:t>
      </w:r>
      <w:r w:rsidR="00253DB8">
        <w:rPr>
          <w:rFonts w:ascii="Times New Roman" w:eastAsia="Times New Roman" w:hAnsi="Times New Roman" w:cs="Times New Roman"/>
          <w:sz w:val="24"/>
          <w:szCs w:val="24"/>
        </w:rPr>
        <w:t>It was, p</w:t>
      </w:r>
      <w:r w:rsidR="006A3EC9">
        <w:rPr>
          <w:rFonts w:ascii="Times New Roman" w:eastAsia="Times New Roman" w:hAnsi="Times New Roman" w:cs="Times New Roman"/>
          <w:sz w:val="24"/>
          <w:szCs w:val="24"/>
        </w:rPr>
        <w:t>rimarily,</w:t>
      </w:r>
      <w:r w:rsidR="00253DB8">
        <w:rPr>
          <w:rFonts w:ascii="Times New Roman" w:eastAsia="Times New Roman" w:hAnsi="Times New Roman" w:cs="Times New Roman"/>
          <w:sz w:val="24"/>
          <w:szCs w:val="24"/>
        </w:rPr>
        <w:t xml:space="preserve"> because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the houses </w:t>
      </w:r>
      <w:r w:rsidR="00FE262D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9A368A">
        <w:rPr>
          <w:rFonts w:ascii="Times New Roman" w:eastAsia="Times New Roman" w:hAnsi="Times New Roman" w:cs="Times New Roman"/>
          <w:sz w:val="24"/>
          <w:szCs w:val="24"/>
        </w:rPr>
        <w:t xml:space="preserve"> scattered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368A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located quite fa</w:t>
      </w:r>
      <w:r w:rsidR="009A368A">
        <w:rPr>
          <w:rFonts w:ascii="Times New Roman" w:eastAsia="Times New Roman" w:hAnsi="Times New Roman" w:cs="Times New Roman"/>
          <w:sz w:val="24"/>
          <w:szCs w:val="24"/>
        </w:rPr>
        <w:t xml:space="preserve">r away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from each other </w:t>
      </w:r>
      <w:r w:rsidR="009A368A">
        <w:rPr>
          <w:rFonts w:ascii="Times New Roman" w:eastAsia="Times New Roman" w:hAnsi="Times New Roman" w:cs="Times New Roman"/>
          <w:sz w:val="24"/>
          <w:szCs w:val="24"/>
        </w:rPr>
        <w:t xml:space="preserve">that will make </w:t>
      </w:r>
      <w:r w:rsidR="006A3EC9">
        <w:rPr>
          <w:rFonts w:ascii="Times New Roman" w:eastAsia="Times New Roman" w:hAnsi="Times New Roman" w:cs="Times New Roman"/>
          <w:sz w:val="24"/>
          <w:szCs w:val="24"/>
        </w:rPr>
        <w:t xml:space="preserve">managing the </w:t>
      </w:r>
      <w:r w:rsidR="009A368A">
        <w:rPr>
          <w:rFonts w:ascii="Times New Roman" w:eastAsia="Times New Roman" w:hAnsi="Times New Roman" w:cs="Times New Roman"/>
          <w:sz w:val="24"/>
          <w:szCs w:val="24"/>
        </w:rPr>
        <w:t xml:space="preserve">groups not viable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9A3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62D">
        <w:rPr>
          <w:rFonts w:ascii="Times New Roman" w:eastAsia="Times New Roman" w:hAnsi="Times New Roman" w:cs="Times New Roman"/>
          <w:sz w:val="24"/>
          <w:szCs w:val="24"/>
        </w:rPr>
        <w:t>secondarily</w:t>
      </w:r>
      <w:r w:rsidR="009A36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DB8">
        <w:rPr>
          <w:rFonts w:ascii="Times New Roman" w:eastAsia="Times New Roman" w:hAnsi="Times New Roman" w:cs="Times New Roman"/>
          <w:sz w:val="24"/>
          <w:szCs w:val="24"/>
        </w:rPr>
        <w:t xml:space="preserve">because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the economic situation </w:t>
      </w:r>
      <w:r w:rsidR="00FE262D" w:rsidRPr="00433FA5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FE262D">
        <w:rPr>
          <w:rFonts w:ascii="Times New Roman" w:eastAsia="Times New Roman" w:hAnsi="Times New Roman" w:cs="Times New Roman"/>
          <w:sz w:val="24"/>
          <w:szCs w:val="24"/>
        </w:rPr>
        <w:t>most</w:t>
      </w:r>
      <w:r w:rsidR="009A368A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f the beneficiaries </w:t>
      </w:r>
      <w:r w:rsidR="00253DB8">
        <w:rPr>
          <w:rFonts w:ascii="Times New Roman" w:eastAsia="Times New Roman" w:hAnsi="Times New Roman" w:cs="Times New Roman"/>
          <w:sz w:val="24"/>
          <w:szCs w:val="24"/>
        </w:rPr>
        <w:t>looked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so bad that as soon as the cash will </w:t>
      </w:r>
      <w:r w:rsidR="009A368A">
        <w:rPr>
          <w:rFonts w:ascii="Times New Roman" w:eastAsia="Times New Roman" w:hAnsi="Times New Roman" w:cs="Times New Roman"/>
          <w:sz w:val="24"/>
          <w:szCs w:val="24"/>
        </w:rPr>
        <w:t xml:space="preserve">fall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into their </w:t>
      </w:r>
      <w:r w:rsidR="00FE262D" w:rsidRPr="00433FA5">
        <w:rPr>
          <w:rFonts w:ascii="Times New Roman" w:eastAsia="Times New Roman" w:hAnsi="Times New Roman" w:cs="Times New Roman"/>
          <w:sz w:val="24"/>
          <w:szCs w:val="24"/>
        </w:rPr>
        <w:t>hands,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they will </w:t>
      </w:r>
      <w:r w:rsidR="00253DB8">
        <w:rPr>
          <w:rFonts w:ascii="Times New Roman" w:eastAsia="Times New Roman" w:hAnsi="Times New Roman" w:cs="Times New Roman"/>
          <w:sz w:val="24"/>
          <w:szCs w:val="24"/>
        </w:rPr>
        <w:t xml:space="preserve">certainly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spend </w:t>
      </w:r>
      <w:r w:rsidR="00253DB8">
        <w:rPr>
          <w:rFonts w:ascii="Times New Roman" w:eastAsia="Times New Roman" w:hAnsi="Times New Roman" w:cs="Times New Roman"/>
          <w:sz w:val="24"/>
          <w:szCs w:val="24"/>
        </w:rPr>
        <w:t>the money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to meet their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other immediate requirements.   Therefore, </w:t>
      </w:r>
      <w:r w:rsidR="009A368A">
        <w:rPr>
          <w:rFonts w:ascii="Times New Roman" w:eastAsia="Times New Roman" w:hAnsi="Times New Roman" w:cs="Times New Roman"/>
          <w:sz w:val="24"/>
          <w:szCs w:val="24"/>
        </w:rPr>
        <w:t xml:space="preserve">it was necessary to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find an</w:t>
      </w:r>
      <w:r w:rsidR="00126C02">
        <w:rPr>
          <w:rFonts w:ascii="Times New Roman" w:eastAsia="Times New Roman" w:hAnsi="Times New Roman" w:cs="Times New Roman"/>
          <w:sz w:val="24"/>
          <w:szCs w:val="24"/>
        </w:rPr>
        <w:t xml:space="preserve"> alternate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way of having </w:t>
      </w:r>
      <w:r w:rsidR="00126C02">
        <w:rPr>
          <w:rFonts w:ascii="Times New Roman" w:eastAsia="Times New Roman" w:hAnsi="Times New Roman" w:cs="Times New Roman"/>
          <w:sz w:val="24"/>
          <w:szCs w:val="24"/>
        </w:rPr>
        <w:t>the project</w:t>
      </w:r>
      <w:r w:rsidR="00117C66">
        <w:rPr>
          <w:rFonts w:ascii="Times New Roman" w:eastAsia="Times New Roman" w:hAnsi="Times New Roman" w:cs="Times New Roman"/>
          <w:sz w:val="24"/>
          <w:szCs w:val="24"/>
        </w:rPr>
        <w:t xml:space="preserve"> activities</w:t>
      </w:r>
      <w:r w:rsidR="00126C02">
        <w:rPr>
          <w:rFonts w:ascii="Times New Roman" w:eastAsia="Times New Roman" w:hAnsi="Times New Roman" w:cs="Times New Roman"/>
          <w:sz w:val="24"/>
          <w:szCs w:val="24"/>
        </w:rPr>
        <w:t xml:space="preserve"> run </w:t>
      </w:r>
      <w:r w:rsidR="00117C66">
        <w:rPr>
          <w:rFonts w:ascii="Times New Roman" w:eastAsia="Times New Roman" w:hAnsi="Times New Roman" w:cs="Times New Roman"/>
          <w:sz w:val="24"/>
          <w:szCs w:val="24"/>
        </w:rPr>
        <w:t xml:space="preserve">with their continued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involv</w:t>
      </w:r>
      <w:r w:rsidR="00117C66">
        <w:rPr>
          <w:rFonts w:ascii="Times New Roman" w:eastAsia="Times New Roman" w:hAnsi="Times New Roman" w:cs="Times New Roman"/>
          <w:sz w:val="24"/>
          <w:szCs w:val="24"/>
        </w:rPr>
        <w:t>ement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rather productively </w:t>
      </w:r>
      <w:r w:rsidR="009A368A">
        <w:rPr>
          <w:rFonts w:ascii="Times New Roman" w:eastAsia="Times New Roman" w:hAnsi="Times New Roman" w:cs="Times New Roman"/>
          <w:sz w:val="24"/>
          <w:szCs w:val="24"/>
        </w:rPr>
        <w:t>and mak</w:t>
      </w:r>
      <w:r w:rsidR="00117C66">
        <w:rPr>
          <w:rFonts w:ascii="Times New Roman" w:eastAsia="Times New Roman" w:hAnsi="Times New Roman" w:cs="Times New Roman"/>
          <w:sz w:val="24"/>
          <w:szCs w:val="24"/>
        </w:rPr>
        <w:t>e</w:t>
      </w:r>
      <w:r w:rsidR="009A368A">
        <w:rPr>
          <w:rFonts w:ascii="Times New Roman" w:eastAsia="Times New Roman" w:hAnsi="Times New Roman" w:cs="Times New Roman"/>
          <w:sz w:val="24"/>
          <w:szCs w:val="24"/>
        </w:rPr>
        <w:t xml:space="preserve"> them </w:t>
      </w:r>
      <w:r w:rsidR="00FE262D" w:rsidRPr="00433FA5">
        <w:rPr>
          <w:rFonts w:ascii="Times New Roman" w:eastAsia="Times New Roman" w:hAnsi="Times New Roman" w:cs="Times New Roman"/>
          <w:sz w:val="24"/>
          <w:szCs w:val="24"/>
        </w:rPr>
        <w:t>sustain</w:t>
      </w:r>
      <w:r w:rsidR="00FE262D">
        <w:rPr>
          <w:rFonts w:ascii="Times New Roman" w:eastAsia="Times New Roman" w:hAnsi="Times New Roman" w:cs="Times New Roman"/>
          <w:sz w:val="24"/>
          <w:szCs w:val="24"/>
        </w:rPr>
        <w:t>able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as well</w:t>
      </w:r>
      <w:r w:rsidR="00117C66">
        <w:rPr>
          <w:rFonts w:ascii="Times New Roman" w:eastAsia="Times New Roman" w:hAnsi="Times New Roman" w:cs="Times New Roman"/>
          <w:sz w:val="24"/>
          <w:szCs w:val="24"/>
        </w:rPr>
        <w:t xml:space="preserve">, so that, the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FIPMO project activities could</w:t>
      </w:r>
      <w:r w:rsidR="007F4A6D">
        <w:rPr>
          <w:rFonts w:ascii="Times New Roman" w:eastAsia="Times New Roman" w:hAnsi="Times New Roman" w:cs="Times New Roman"/>
          <w:sz w:val="24"/>
          <w:szCs w:val="24"/>
        </w:rPr>
        <w:t xml:space="preserve"> be ex</w:t>
      </w:r>
      <w:r w:rsidR="00117C66">
        <w:rPr>
          <w:rFonts w:ascii="Times New Roman" w:eastAsia="Times New Roman" w:hAnsi="Times New Roman" w:cs="Times New Roman"/>
          <w:sz w:val="24"/>
          <w:szCs w:val="24"/>
        </w:rPr>
        <w:t>panded</w:t>
      </w:r>
      <w:r w:rsidR="00FE262D">
        <w:rPr>
          <w:rFonts w:ascii="Times New Roman" w:eastAsia="Times New Roman" w:hAnsi="Times New Roman" w:cs="Times New Roman"/>
          <w:sz w:val="24"/>
          <w:szCs w:val="24"/>
        </w:rPr>
        <w:t xml:space="preserve"> step by step</w:t>
      </w:r>
      <w:r w:rsidR="007F4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to other families </w:t>
      </w:r>
      <w:r w:rsidR="00FF6412">
        <w:rPr>
          <w:rFonts w:ascii="Times New Roman" w:eastAsia="Times New Roman" w:hAnsi="Times New Roman" w:cs="Times New Roman"/>
          <w:sz w:val="24"/>
          <w:szCs w:val="24"/>
        </w:rPr>
        <w:t xml:space="preserve">as well </w:t>
      </w:r>
      <w:r w:rsidR="007F4A6D">
        <w:rPr>
          <w:rFonts w:ascii="Times New Roman" w:eastAsia="Times New Roman" w:hAnsi="Times New Roman" w:cs="Times New Roman"/>
          <w:sz w:val="24"/>
          <w:szCs w:val="24"/>
        </w:rPr>
        <w:t xml:space="preserve">in the community who had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not been </w:t>
      </w:r>
      <w:r w:rsidR="007F4A6D">
        <w:rPr>
          <w:rFonts w:ascii="Times New Roman" w:eastAsia="Times New Roman" w:hAnsi="Times New Roman" w:cs="Times New Roman"/>
          <w:sz w:val="24"/>
          <w:szCs w:val="24"/>
        </w:rPr>
        <w:t xml:space="preserve">covered by the </w:t>
      </w:r>
      <w:r w:rsidR="00FF6412">
        <w:rPr>
          <w:rFonts w:ascii="Times New Roman" w:eastAsia="Times New Roman" w:hAnsi="Times New Roman" w:cs="Times New Roman"/>
          <w:sz w:val="24"/>
          <w:szCs w:val="24"/>
        </w:rPr>
        <w:t xml:space="preserve">shelter </w:t>
      </w:r>
      <w:r w:rsidR="007F4A6D">
        <w:rPr>
          <w:rFonts w:ascii="Times New Roman" w:eastAsia="Times New Roman" w:hAnsi="Times New Roman" w:cs="Times New Roman"/>
          <w:sz w:val="24"/>
          <w:szCs w:val="24"/>
        </w:rPr>
        <w:t>project</w:t>
      </w:r>
      <w:r w:rsidR="00FF64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2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41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17C66">
        <w:rPr>
          <w:rFonts w:ascii="Times New Roman" w:eastAsia="Times New Roman" w:hAnsi="Times New Roman" w:cs="Times New Roman"/>
          <w:sz w:val="24"/>
          <w:szCs w:val="24"/>
        </w:rPr>
        <w:t xml:space="preserve">discussed and </w:t>
      </w:r>
      <w:r w:rsidR="00FF6412">
        <w:rPr>
          <w:rFonts w:ascii="Times New Roman" w:eastAsia="Times New Roman" w:hAnsi="Times New Roman" w:cs="Times New Roman"/>
          <w:sz w:val="24"/>
          <w:szCs w:val="24"/>
        </w:rPr>
        <w:t>agreed upon detailed</w:t>
      </w:r>
      <w:r w:rsidR="00117C66">
        <w:rPr>
          <w:rFonts w:ascii="Times New Roman" w:eastAsia="Times New Roman" w:hAnsi="Times New Roman" w:cs="Times New Roman"/>
          <w:sz w:val="24"/>
          <w:szCs w:val="24"/>
        </w:rPr>
        <w:t xml:space="preserve"> concept and</w:t>
      </w:r>
      <w:r w:rsidR="00FF6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C66">
        <w:rPr>
          <w:rFonts w:ascii="Times New Roman" w:eastAsia="Times New Roman" w:hAnsi="Times New Roman" w:cs="Times New Roman"/>
          <w:sz w:val="24"/>
          <w:szCs w:val="24"/>
        </w:rPr>
        <w:t xml:space="preserve">activities of </w:t>
      </w:r>
      <w:r w:rsidR="00FF6412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262D">
        <w:rPr>
          <w:rFonts w:ascii="Times New Roman" w:eastAsia="Times New Roman" w:hAnsi="Times New Roman" w:cs="Times New Roman"/>
          <w:sz w:val="24"/>
          <w:szCs w:val="24"/>
        </w:rPr>
        <w:t xml:space="preserve"> second</w:t>
      </w:r>
      <w:r w:rsidR="00FF6412">
        <w:rPr>
          <w:rFonts w:ascii="Times New Roman" w:eastAsia="Times New Roman" w:hAnsi="Times New Roman" w:cs="Times New Roman"/>
          <w:sz w:val="24"/>
          <w:szCs w:val="24"/>
        </w:rPr>
        <w:t xml:space="preserve"> phase project </w:t>
      </w:r>
      <w:r w:rsidR="00CB04B3">
        <w:rPr>
          <w:rFonts w:ascii="Times New Roman" w:eastAsia="Times New Roman" w:hAnsi="Times New Roman" w:cs="Times New Roman"/>
          <w:sz w:val="24"/>
          <w:szCs w:val="24"/>
        </w:rPr>
        <w:t xml:space="preserve">with beneficiaries </w:t>
      </w:r>
      <w:r w:rsidR="00FF6412">
        <w:rPr>
          <w:rFonts w:ascii="Times New Roman" w:eastAsia="Times New Roman" w:hAnsi="Times New Roman" w:cs="Times New Roman"/>
          <w:sz w:val="24"/>
          <w:szCs w:val="24"/>
        </w:rPr>
        <w:t>are as below:</w:t>
      </w:r>
    </w:p>
    <w:p w14:paraId="460E3CD4" w14:textId="77777777" w:rsidR="00433FA5" w:rsidRPr="00433FA5" w:rsidRDefault="00433FA5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856C48" w14:textId="792A916D" w:rsidR="009A14BC" w:rsidRPr="009A14BC" w:rsidRDefault="00433FA5" w:rsidP="009A14B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4BC">
        <w:rPr>
          <w:rFonts w:ascii="Times New Roman" w:eastAsia="Times New Roman" w:hAnsi="Times New Roman" w:cs="Times New Roman"/>
          <w:sz w:val="24"/>
          <w:szCs w:val="24"/>
        </w:rPr>
        <w:t xml:space="preserve">Of the 13 families, </w:t>
      </w:r>
      <w:r w:rsidR="008177A9" w:rsidRPr="009A14BC">
        <w:rPr>
          <w:rFonts w:ascii="Times New Roman" w:eastAsia="Times New Roman" w:hAnsi="Times New Roman" w:cs="Times New Roman"/>
          <w:sz w:val="24"/>
          <w:szCs w:val="24"/>
        </w:rPr>
        <w:t xml:space="preserve">eleven </w:t>
      </w:r>
      <w:r w:rsidRPr="009A14BC">
        <w:rPr>
          <w:rFonts w:ascii="Times New Roman" w:eastAsia="Times New Roman" w:hAnsi="Times New Roman" w:cs="Times New Roman"/>
          <w:sz w:val="24"/>
          <w:szCs w:val="24"/>
        </w:rPr>
        <w:t>individual family will receive a pair of female goats (50% Boer) of over seven months of age weighing between 10 to 25 k</w:t>
      </w:r>
      <w:r w:rsidR="008177A9" w:rsidRPr="009A14BC">
        <w:rPr>
          <w:rFonts w:ascii="Times New Roman" w:eastAsia="Times New Roman" w:hAnsi="Times New Roman" w:cs="Times New Roman"/>
          <w:sz w:val="24"/>
          <w:szCs w:val="24"/>
        </w:rPr>
        <w:t>gs</w:t>
      </w:r>
      <w:r w:rsidR="009A14BC" w:rsidRPr="009A14BC">
        <w:rPr>
          <w:rFonts w:ascii="Times New Roman" w:eastAsia="Times New Roman" w:hAnsi="Times New Roman" w:cs="Times New Roman"/>
          <w:sz w:val="24"/>
          <w:szCs w:val="24"/>
        </w:rPr>
        <w:t xml:space="preserve"> fo</w:t>
      </w:r>
      <w:r w:rsidR="009A14BC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9A14BC" w:rsidRPr="009A14BC">
        <w:rPr>
          <w:rFonts w:ascii="Times New Roman" w:eastAsia="Times New Roman" w:hAnsi="Times New Roman" w:cs="Times New Roman"/>
          <w:sz w:val="24"/>
          <w:szCs w:val="24"/>
        </w:rPr>
        <w:t>raising;</w:t>
      </w:r>
    </w:p>
    <w:p w14:paraId="6144A5BF" w14:textId="2FF074F9" w:rsidR="00433FA5" w:rsidRPr="00433FA5" w:rsidRDefault="00433FA5" w:rsidP="009A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977A43" w14:textId="3ACE0274" w:rsidR="00433FA5" w:rsidRPr="00433FA5" w:rsidRDefault="00433FA5" w:rsidP="00843B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b.  two families will </w:t>
      </w:r>
      <w:r w:rsidR="00980F74" w:rsidRPr="00433FA5">
        <w:rPr>
          <w:rFonts w:ascii="Times New Roman" w:eastAsia="Times New Roman" w:hAnsi="Times New Roman" w:cs="Times New Roman"/>
          <w:sz w:val="24"/>
          <w:szCs w:val="24"/>
        </w:rPr>
        <w:t>receive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one each male goat</w:t>
      </w:r>
      <w:r w:rsidR="009A14BC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(75 % Boer) and one </w:t>
      </w:r>
      <w:r w:rsidR="009A14BC"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female </w:t>
      </w:r>
      <w:proofErr w:type="gramStart"/>
      <w:r w:rsidRPr="00433FA5">
        <w:rPr>
          <w:rFonts w:ascii="Times New Roman" w:eastAsia="Times New Roman" w:hAnsi="Times New Roman" w:cs="Times New Roman"/>
          <w:sz w:val="24"/>
          <w:szCs w:val="24"/>
        </w:rPr>
        <w:t>goat</w:t>
      </w:r>
      <w:r w:rsidR="009A14BC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 w:rsidR="009A1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8C6">
        <w:rPr>
          <w:rFonts w:ascii="Times New Roman" w:eastAsia="Times New Roman" w:hAnsi="Times New Roman" w:cs="Times New Roman"/>
          <w:sz w:val="24"/>
          <w:szCs w:val="24"/>
        </w:rPr>
        <w:t>(50% Boer)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3A2911" w14:textId="77777777" w:rsidR="00433FA5" w:rsidRPr="00433FA5" w:rsidRDefault="00433FA5" w:rsidP="00843B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464B05" w14:textId="740E7C94" w:rsidR="00433FA5" w:rsidRPr="00433FA5" w:rsidRDefault="00433FA5" w:rsidP="00843B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FA5">
        <w:rPr>
          <w:rFonts w:ascii="Times New Roman" w:eastAsia="Times New Roman" w:hAnsi="Times New Roman" w:cs="Times New Roman"/>
          <w:sz w:val="24"/>
          <w:szCs w:val="24"/>
        </w:rPr>
        <w:t>c.  each female goat will have possibilities of preg</w:t>
      </w:r>
      <w:r w:rsidR="001258C6">
        <w:rPr>
          <w:rFonts w:ascii="Times New Roman" w:eastAsia="Times New Roman" w:hAnsi="Times New Roman" w:cs="Times New Roman"/>
          <w:sz w:val="24"/>
          <w:szCs w:val="24"/>
        </w:rPr>
        <w:t xml:space="preserve">nancy in three months from the start-up of the project and deliver </w:t>
      </w:r>
      <w:r w:rsidR="000E19E9">
        <w:rPr>
          <w:rFonts w:ascii="Times New Roman" w:eastAsia="Times New Roman" w:hAnsi="Times New Roman" w:cs="Times New Roman"/>
          <w:sz w:val="24"/>
          <w:szCs w:val="24"/>
        </w:rPr>
        <w:t xml:space="preserve">one to three </w:t>
      </w:r>
      <w:r w:rsidR="001258C6">
        <w:rPr>
          <w:rFonts w:ascii="Times New Roman" w:eastAsia="Times New Roman" w:hAnsi="Times New Roman" w:cs="Times New Roman"/>
          <w:sz w:val="24"/>
          <w:szCs w:val="24"/>
        </w:rPr>
        <w:t xml:space="preserve">goats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within 9 months</w:t>
      </w:r>
      <w:r w:rsidR="000E19E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0B8AA20" w14:textId="77777777" w:rsidR="00433FA5" w:rsidRPr="00433FA5" w:rsidRDefault="00433FA5" w:rsidP="00843B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F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7636703" w14:textId="6454B72F" w:rsidR="00433FA5" w:rsidRPr="00433FA5" w:rsidRDefault="00433FA5" w:rsidP="00843B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d.  each beneficiary family will return a seven months old female goat </w:t>
      </w:r>
      <w:r w:rsidR="000E19E9">
        <w:rPr>
          <w:rFonts w:ascii="Times New Roman" w:eastAsia="Times New Roman" w:hAnsi="Times New Roman" w:cs="Times New Roman"/>
          <w:sz w:val="24"/>
          <w:szCs w:val="24"/>
        </w:rPr>
        <w:t xml:space="preserve">to FIPMO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on the expiry of 2nd year </w:t>
      </w:r>
      <w:r w:rsidR="000E19E9">
        <w:rPr>
          <w:rFonts w:ascii="Times New Roman" w:eastAsia="Times New Roman" w:hAnsi="Times New Roman" w:cs="Times New Roman"/>
          <w:sz w:val="24"/>
          <w:szCs w:val="24"/>
        </w:rPr>
        <w:t xml:space="preserve">of the project start-up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and another one </w:t>
      </w:r>
      <w:r w:rsidR="009A14BC">
        <w:rPr>
          <w:rFonts w:ascii="Times New Roman" w:eastAsia="Times New Roman" w:hAnsi="Times New Roman" w:cs="Times New Roman"/>
          <w:sz w:val="24"/>
          <w:szCs w:val="24"/>
        </w:rPr>
        <w:t xml:space="preserve">during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4th year only;</w:t>
      </w:r>
    </w:p>
    <w:p w14:paraId="1B73D2AE" w14:textId="77777777" w:rsidR="00433FA5" w:rsidRPr="00433FA5" w:rsidRDefault="00433FA5" w:rsidP="00843B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628F7" w14:textId="619B04CC" w:rsidR="00433FA5" w:rsidRPr="00433FA5" w:rsidRDefault="00433FA5" w:rsidP="00843B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e. the goats received back </w:t>
      </w:r>
      <w:r w:rsidR="000E19E9">
        <w:rPr>
          <w:rFonts w:ascii="Times New Roman" w:eastAsia="Times New Roman" w:hAnsi="Times New Roman" w:cs="Times New Roman"/>
          <w:sz w:val="24"/>
          <w:szCs w:val="24"/>
        </w:rPr>
        <w:t xml:space="preserve">from the beneficiaries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will be distributed to other needy families in the </w:t>
      </w:r>
      <w:proofErr w:type="spellStart"/>
      <w:r w:rsidRPr="00433FA5">
        <w:rPr>
          <w:rFonts w:ascii="Times New Roman" w:eastAsia="Times New Roman" w:hAnsi="Times New Roman" w:cs="Times New Roman"/>
          <w:sz w:val="24"/>
          <w:szCs w:val="24"/>
        </w:rPr>
        <w:t>Chepang</w:t>
      </w:r>
      <w:proofErr w:type="spellEnd"/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community</w:t>
      </w:r>
      <w:r w:rsidR="009A1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with the same principle as above expanding the project coverage</w:t>
      </w:r>
      <w:r w:rsidR="000E19E9">
        <w:rPr>
          <w:rFonts w:ascii="Times New Roman" w:eastAsia="Times New Roman" w:hAnsi="Times New Roman" w:cs="Times New Roman"/>
          <w:sz w:val="24"/>
          <w:szCs w:val="24"/>
        </w:rPr>
        <w:t xml:space="preserve"> further;</w:t>
      </w:r>
    </w:p>
    <w:p w14:paraId="7B3E57B4" w14:textId="77777777" w:rsidR="00433FA5" w:rsidRPr="00433FA5" w:rsidRDefault="00433FA5" w:rsidP="00843B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79BA3" w14:textId="0EC53FAB" w:rsidR="00433FA5" w:rsidRPr="00433FA5" w:rsidRDefault="00433FA5" w:rsidP="00843B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e.  the male goat will serve the purpose of </w:t>
      </w:r>
      <w:r w:rsidR="00DC01C7">
        <w:rPr>
          <w:rFonts w:ascii="Times New Roman" w:eastAsia="Times New Roman" w:hAnsi="Times New Roman" w:cs="Times New Roman"/>
          <w:sz w:val="24"/>
          <w:szCs w:val="24"/>
        </w:rPr>
        <w:t xml:space="preserve">meting /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breeding.  For breeding each female (not e</w:t>
      </w:r>
      <w:r w:rsidR="000E19E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ch time) the beneficiary </w:t>
      </w:r>
      <w:r w:rsidR="00980F74" w:rsidRPr="00433FA5">
        <w:rPr>
          <w:rFonts w:ascii="Times New Roman" w:eastAsia="Times New Roman" w:hAnsi="Times New Roman" w:cs="Times New Roman"/>
          <w:sz w:val="24"/>
          <w:szCs w:val="24"/>
        </w:rPr>
        <w:t>has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to pay Rs.100 only to male goat raising family;</w:t>
      </w:r>
    </w:p>
    <w:p w14:paraId="1BDA90D0" w14:textId="77777777" w:rsidR="00433FA5" w:rsidRPr="00433FA5" w:rsidRDefault="00433FA5" w:rsidP="00843B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F231D0" w14:textId="1A66B407" w:rsidR="00433FA5" w:rsidRPr="00433FA5" w:rsidRDefault="00433FA5" w:rsidP="00843B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FA5">
        <w:rPr>
          <w:rFonts w:ascii="Times New Roman" w:eastAsia="Times New Roman" w:hAnsi="Times New Roman" w:cs="Times New Roman"/>
          <w:sz w:val="24"/>
          <w:szCs w:val="24"/>
        </w:rPr>
        <w:t>f.  the ma</w:t>
      </w:r>
      <w:r w:rsidR="000E19E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e Goat is expected to be good for four years </w:t>
      </w:r>
      <w:r w:rsidR="00C12972">
        <w:rPr>
          <w:rFonts w:ascii="Times New Roman" w:eastAsia="Times New Roman" w:hAnsi="Times New Roman" w:cs="Times New Roman"/>
          <w:sz w:val="24"/>
          <w:szCs w:val="24"/>
        </w:rPr>
        <w:t xml:space="preserve">to six years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and necessary support in making the replacement will be put i</w:t>
      </w:r>
      <w:r w:rsidR="00DA347E">
        <w:rPr>
          <w:rFonts w:ascii="Times New Roman" w:eastAsia="Times New Roman" w:hAnsi="Times New Roman" w:cs="Times New Roman"/>
          <w:sz w:val="24"/>
          <w:szCs w:val="24"/>
        </w:rPr>
        <w:t>nto place after discussion and agreement with the beneficiary famil</w:t>
      </w:r>
      <w:r w:rsidR="00C12972">
        <w:rPr>
          <w:rFonts w:ascii="Times New Roman" w:eastAsia="Times New Roman" w:hAnsi="Times New Roman" w:cs="Times New Roman"/>
          <w:sz w:val="24"/>
          <w:szCs w:val="24"/>
        </w:rPr>
        <w:t>ies</w:t>
      </w:r>
      <w:r w:rsidR="00DA347E">
        <w:rPr>
          <w:rFonts w:ascii="Times New Roman" w:eastAsia="Times New Roman" w:hAnsi="Times New Roman" w:cs="Times New Roman"/>
          <w:sz w:val="24"/>
          <w:szCs w:val="24"/>
        </w:rPr>
        <w:t xml:space="preserve"> during the 3</w:t>
      </w:r>
      <w:r w:rsidR="00DA347E" w:rsidRPr="00DA347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DA347E">
        <w:rPr>
          <w:rFonts w:ascii="Times New Roman" w:eastAsia="Times New Roman" w:hAnsi="Times New Roman" w:cs="Times New Roman"/>
          <w:sz w:val="24"/>
          <w:szCs w:val="24"/>
        </w:rPr>
        <w:t xml:space="preserve"> year of the project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86DBF85" w14:textId="77777777" w:rsidR="00433FA5" w:rsidRPr="00433FA5" w:rsidRDefault="00433FA5" w:rsidP="00843B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592BAF" w14:textId="36EF00B9" w:rsidR="00433FA5" w:rsidRPr="00433FA5" w:rsidRDefault="00433FA5" w:rsidP="00843B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e.  two </w:t>
      </w:r>
      <w:r w:rsidR="00DA347E">
        <w:rPr>
          <w:rFonts w:ascii="Times New Roman" w:eastAsia="Times New Roman" w:hAnsi="Times New Roman" w:cs="Times New Roman"/>
          <w:sz w:val="24"/>
          <w:szCs w:val="24"/>
        </w:rPr>
        <w:t>individuals, as identified,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347E"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representing </w:t>
      </w:r>
      <w:r w:rsidR="00DA347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eastern side of the village and another </w:t>
      </w:r>
      <w:r w:rsidR="00DA347E">
        <w:rPr>
          <w:rFonts w:ascii="Times New Roman" w:eastAsia="Times New Roman" w:hAnsi="Times New Roman" w:cs="Times New Roman"/>
          <w:sz w:val="24"/>
          <w:szCs w:val="24"/>
        </w:rPr>
        <w:t xml:space="preserve">representing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the western side of the village will be fully trained for three days</w:t>
      </w:r>
      <w:r w:rsidR="00DA347E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433FA5">
        <w:rPr>
          <w:rFonts w:ascii="Times New Roman" w:eastAsia="Times New Roman" w:hAnsi="Times New Roman" w:cs="Times New Roman"/>
          <w:sz w:val="24"/>
          <w:szCs w:val="24"/>
        </w:rPr>
        <w:t>Keshar</w:t>
      </w:r>
      <w:proofErr w:type="spellEnd"/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3FA5">
        <w:rPr>
          <w:rFonts w:ascii="Times New Roman" w:eastAsia="Times New Roman" w:hAnsi="Times New Roman" w:cs="Times New Roman"/>
          <w:sz w:val="24"/>
          <w:szCs w:val="24"/>
        </w:rPr>
        <w:t>Agro</w:t>
      </w:r>
      <w:proofErr w:type="spellEnd"/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Farm </w:t>
      </w:r>
      <w:r w:rsidR="00C12972">
        <w:rPr>
          <w:rFonts w:ascii="Times New Roman" w:eastAsia="Times New Roman" w:hAnsi="Times New Roman" w:cs="Times New Roman"/>
          <w:sz w:val="24"/>
          <w:szCs w:val="24"/>
        </w:rPr>
        <w:t xml:space="preserve">9KAF)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="00980F74" w:rsidRPr="00433FA5">
        <w:rPr>
          <w:rFonts w:ascii="Times New Roman" w:eastAsia="Times New Roman" w:hAnsi="Times New Roman" w:cs="Times New Roman"/>
          <w:sz w:val="24"/>
          <w:szCs w:val="24"/>
        </w:rPr>
        <w:t>Gor</w:t>
      </w:r>
      <w:r w:rsidR="00980F74">
        <w:rPr>
          <w:rFonts w:ascii="Times New Roman" w:eastAsia="Times New Roman" w:hAnsi="Times New Roman" w:cs="Times New Roman"/>
          <w:sz w:val="24"/>
          <w:szCs w:val="24"/>
        </w:rPr>
        <w:t>sadhi</w:t>
      </w:r>
      <w:proofErr w:type="spellEnd"/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3FA5">
        <w:rPr>
          <w:rFonts w:ascii="Times New Roman" w:eastAsia="Times New Roman" w:hAnsi="Times New Roman" w:cs="Times New Roman"/>
          <w:sz w:val="24"/>
          <w:szCs w:val="24"/>
        </w:rPr>
        <w:t>Nawalpur</w:t>
      </w:r>
      <w:proofErr w:type="spellEnd"/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347E">
        <w:rPr>
          <w:rFonts w:ascii="Times New Roman" w:eastAsia="Times New Roman" w:hAnsi="Times New Roman" w:cs="Times New Roman"/>
          <w:sz w:val="24"/>
          <w:szCs w:val="24"/>
        </w:rPr>
        <w:t xml:space="preserve">who has joined their hands </w:t>
      </w:r>
      <w:r w:rsidR="00C01EB9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DA347E">
        <w:rPr>
          <w:rFonts w:ascii="Times New Roman" w:eastAsia="Times New Roman" w:hAnsi="Times New Roman" w:cs="Times New Roman"/>
          <w:sz w:val="24"/>
          <w:szCs w:val="24"/>
        </w:rPr>
        <w:t>FIPMO</w:t>
      </w:r>
      <w:r w:rsidR="00C01EB9">
        <w:rPr>
          <w:rFonts w:ascii="Times New Roman" w:eastAsia="Times New Roman" w:hAnsi="Times New Roman" w:cs="Times New Roman"/>
          <w:sz w:val="24"/>
          <w:szCs w:val="24"/>
        </w:rPr>
        <w:t xml:space="preserve"> to help the</w:t>
      </w:r>
      <w:r w:rsidR="00DA347E">
        <w:rPr>
          <w:rFonts w:ascii="Times New Roman" w:eastAsia="Times New Roman" w:hAnsi="Times New Roman" w:cs="Times New Roman"/>
          <w:sz w:val="24"/>
          <w:szCs w:val="24"/>
        </w:rPr>
        <w:t xml:space="preserve"> project beneficiaries under </w:t>
      </w:r>
      <w:r w:rsidR="00C12972"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 w:rsidR="00DA347E">
        <w:rPr>
          <w:rFonts w:ascii="Times New Roman" w:eastAsia="Times New Roman" w:hAnsi="Times New Roman" w:cs="Times New Roman"/>
          <w:sz w:val="24"/>
          <w:szCs w:val="24"/>
        </w:rPr>
        <w:t xml:space="preserve">outreach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community </w:t>
      </w:r>
      <w:r w:rsidR="00C01EB9">
        <w:rPr>
          <w:rFonts w:ascii="Times New Roman" w:eastAsia="Times New Roman" w:hAnsi="Times New Roman" w:cs="Times New Roman"/>
          <w:sz w:val="24"/>
          <w:szCs w:val="24"/>
        </w:rPr>
        <w:t xml:space="preserve">services program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voluntarily</w:t>
      </w:r>
      <w:r w:rsidR="00C01EB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8ED8E4D" w14:textId="77777777" w:rsidR="00433FA5" w:rsidRPr="00433FA5" w:rsidRDefault="00433FA5" w:rsidP="00843B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78DC83" w14:textId="469F8096" w:rsidR="00433FA5" w:rsidRPr="00433FA5" w:rsidRDefault="00433FA5" w:rsidP="00843B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g.  </w:t>
      </w:r>
      <w:r w:rsidR="00C01EB9">
        <w:rPr>
          <w:rFonts w:ascii="Times New Roman" w:eastAsia="Times New Roman" w:hAnsi="Times New Roman" w:cs="Times New Roman"/>
          <w:sz w:val="24"/>
          <w:szCs w:val="24"/>
        </w:rPr>
        <w:t>The overall concept of the 2</w:t>
      </w:r>
      <w:r w:rsidR="00C01EB9" w:rsidRPr="00C01EB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C01EB9">
        <w:rPr>
          <w:rFonts w:ascii="Times New Roman" w:eastAsia="Times New Roman" w:hAnsi="Times New Roman" w:cs="Times New Roman"/>
          <w:sz w:val="24"/>
          <w:szCs w:val="24"/>
        </w:rPr>
        <w:t xml:space="preserve"> Phase Project and the details as above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="00C01EB9">
        <w:rPr>
          <w:rFonts w:ascii="Times New Roman" w:eastAsia="Times New Roman" w:hAnsi="Times New Roman" w:cs="Times New Roman"/>
          <w:sz w:val="24"/>
          <w:szCs w:val="24"/>
        </w:rPr>
        <w:t xml:space="preserve">discussed and agreed upon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C01EB9">
        <w:rPr>
          <w:rFonts w:ascii="Times New Roman" w:eastAsia="Times New Roman" w:hAnsi="Times New Roman" w:cs="Times New Roman"/>
          <w:sz w:val="24"/>
          <w:szCs w:val="24"/>
        </w:rPr>
        <w:t>the beneficiary community and ready to takeoff accordingly.</w:t>
      </w:r>
    </w:p>
    <w:p w14:paraId="73B084CC" w14:textId="77777777" w:rsidR="00433FA5" w:rsidRPr="00433FA5" w:rsidRDefault="00433FA5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E38603" w14:textId="5C92B97F" w:rsidR="00433FA5" w:rsidRPr="009E59E7" w:rsidRDefault="00433FA5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59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Start-up of </w:t>
      </w:r>
      <w:r w:rsidR="008432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</w:t>
      </w:r>
      <w:r w:rsidRPr="009E59E7">
        <w:rPr>
          <w:rFonts w:ascii="Times New Roman" w:eastAsia="Times New Roman" w:hAnsi="Times New Roman" w:cs="Times New Roman"/>
          <w:b/>
          <w:bCs/>
          <w:sz w:val="28"/>
          <w:szCs w:val="28"/>
        </w:rPr>
        <w:t>Project Implementation:</w:t>
      </w:r>
    </w:p>
    <w:p w14:paraId="1498FD54" w14:textId="77777777" w:rsidR="00433FA5" w:rsidRPr="00433FA5" w:rsidRDefault="00433FA5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3B49FE" w14:textId="6D5AEC35" w:rsidR="00433FA5" w:rsidRDefault="00433FA5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Discussed </w:t>
      </w:r>
      <w:r w:rsidR="004A0507">
        <w:rPr>
          <w:rFonts w:ascii="Times New Roman" w:eastAsia="Times New Roman" w:hAnsi="Times New Roman" w:cs="Times New Roman"/>
          <w:sz w:val="24"/>
          <w:szCs w:val="24"/>
        </w:rPr>
        <w:t xml:space="preserve">in detail and agreed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with Keshar Agro Farm (KAF) in </w:t>
      </w:r>
      <w:proofErr w:type="spellStart"/>
      <w:r w:rsidRPr="00433FA5">
        <w:rPr>
          <w:rFonts w:ascii="Times New Roman" w:eastAsia="Times New Roman" w:hAnsi="Times New Roman" w:cs="Times New Roman"/>
          <w:sz w:val="24"/>
          <w:szCs w:val="24"/>
        </w:rPr>
        <w:t>Gors</w:t>
      </w:r>
      <w:r w:rsidR="00103583">
        <w:rPr>
          <w:rFonts w:ascii="Times New Roman" w:eastAsia="Times New Roman" w:hAnsi="Times New Roman" w:cs="Times New Roman"/>
          <w:sz w:val="24"/>
          <w:szCs w:val="24"/>
        </w:rPr>
        <w:t>adh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4A05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A0507">
        <w:rPr>
          <w:rFonts w:ascii="Times New Roman" w:eastAsia="Times New Roman" w:hAnsi="Times New Roman" w:cs="Times New Roman"/>
          <w:sz w:val="24"/>
          <w:szCs w:val="24"/>
        </w:rPr>
        <w:t>Nawalpur</w:t>
      </w:r>
      <w:proofErr w:type="spellEnd"/>
      <w:r w:rsidR="004A0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about the </w:t>
      </w:r>
      <w:r w:rsidR="0084324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roject initiat</w:t>
      </w:r>
      <w:r w:rsidR="00843249">
        <w:rPr>
          <w:rFonts w:ascii="Times New Roman" w:eastAsia="Times New Roman" w:hAnsi="Times New Roman" w:cs="Times New Roman"/>
          <w:sz w:val="24"/>
          <w:szCs w:val="24"/>
        </w:rPr>
        <w:t xml:space="preserve">ives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with contribution of</w:t>
      </w:r>
      <w:r w:rsidR="00843249">
        <w:rPr>
          <w:rFonts w:ascii="Times New Roman" w:eastAsia="Times New Roman" w:hAnsi="Times New Roman" w:cs="Times New Roman"/>
          <w:sz w:val="24"/>
          <w:szCs w:val="24"/>
        </w:rPr>
        <w:t xml:space="preserve"> FIPMO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members and family</w:t>
      </w:r>
      <w:r w:rsidR="00843249">
        <w:rPr>
          <w:rFonts w:ascii="Times New Roman" w:eastAsia="Times New Roman" w:hAnsi="Times New Roman" w:cs="Times New Roman"/>
          <w:sz w:val="24"/>
          <w:szCs w:val="24"/>
        </w:rPr>
        <w:t xml:space="preserve"> so that KAF is in the same wave length before they decide to join hands with FIPMO. </w:t>
      </w:r>
      <w:r w:rsidR="004A0507">
        <w:rPr>
          <w:rFonts w:ascii="Times New Roman" w:eastAsia="Times New Roman" w:hAnsi="Times New Roman" w:cs="Times New Roman"/>
          <w:sz w:val="24"/>
          <w:szCs w:val="24"/>
        </w:rPr>
        <w:t>Clearly mentioned that t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he only left out fund</w:t>
      </w:r>
      <w:r w:rsidR="004A050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43249">
        <w:rPr>
          <w:rFonts w:ascii="Times New Roman" w:eastAsia="Times New Roman" w:hAnsi="Times New Roman" w:cs="Times New Roman"/>
          <w:sz w:val="24"/>
          <w:szCs w:val="24"/>
        </w:rPr>
        <w:t xml:space="preserve">in hand </w:t>
      </w:r>
      <w:r w:rsidR="004A0507">
        <w:rPr>
          <w:rFonts w:ascii="Times New Roman" w:eastAsia="Times New Roman" w:hAnsi="Times New Roman" w:cs="Times New Roman"/>
          <w:sz w:val="24"/>
          <w:szCs w:val="24"/>
        </w:rPr>
        <w:t xml:space="preserve">from the </w:t>
      </w:r>
      <w:r w:rsidR="008432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843249" w:rsidRPr="0084324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843249">
        <w:rPr>
          <w:rFonts w:ascii="Times New Roman" w:eastAsia="Times New Roman" w:hAnsi="Times New Roman" w:cs="Times New Roman"/>
          <w:sz w:val="24"/>
          <w:szCs w:val="24"/>
        </w:rPr>
        <w:t xml:space="preserve"> phase of the </w:t>
      </w:r>
      <w:r w:rsidR="004A0507">
        <w:rPr>
          <w:rFonts w:ascii="Times New Roman" w:eastAsia="Times New Roman" w:hAnsi="Times New Roman" w:cs="Times New Roman"/>
          <w:sz w:val="24"/>
          <w:szCs w:val="24"/>
        </w:rPr>
        <w:t xml:space="preserve">project for </w:t>
      </w:r>
      <w:r w:rsidR="00843249">
        <w:rPr>
          <w:rFonts w:ascii="Times New Roman" w:eastAsia="Times New Roman" w:hAnsi="Times New Roman" w:cs="Times New Roman"/>
          <w:sz w:val="24"/>
          <w:szCs w:val="24"/>
        </w:rPr>
        <w:t xml:space="preserve">use of the </w:t>
      </w:r>
      <w:r w:rsidR="004A0507">
        <w:rPr>
          <w:rFonts w:ascii="Times New Roman" w:eastAsia="Times New Roman" w:hAnsi="Times New Roman" w:cs="Times New Roman"/>
          <w:sz w:val="24"/>
          <w:szCs w:val="24"/>
        </w:rPr>
        <w:t>2</w:t>
      </w:r>
      <w:r w:rsidR="004A0507" w:rsidRPr="004A050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4A0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249">
        <w:rPr>
          <w:rFonts w:ascii="Times New Roman" w:eastAsia="Times New Roman" w:hAnsi="Times New Roman" w:cs="Times New Roman"/>
          <w:sz w:val="24"/>
          <w:szCs w:val="24"/>
        </w:rPr>
        <w:t>p</w:t>
      </w:r>
      <w:r w:rsidR="004A0507">
        <w:rPr>
          <w:rFonts w:ascii="Times New Roman" w:eastAsia="Times New Roman" w:hAnsi="Times New Roman" w:cs="Times New Roman"/>
          <w:sz w:val="24"/>
          <w:szCs w:val="24"/>
        </w:rPr>
        <w:t xml:space="preserve">hase </w:t>
      </w:r>
      <w:r w:rsidR="00843249">
        <w:rPr>
          <w:rFonts w:ascii="Times New Roman" w:eastAsia="Times New Roman" w:hAnsi="Times New Roman" w:cs="Times New Roman"/>
          <w:sz w:val="24"/>
          <w:szCs w:val="24"/>
        </w:rPr>
        <w:t>of the p</w:t>
      </w:r>
      <w:r w:rsidR="004A0507">
        <w:rPr>
          <w:rFonts w:ascii="Times New Roman" w:eastAsia="Times New Roman" w:hAnsi="Times New Roman" w:cs="Times New Roman"/>
          <w:sz w:val="24"/>
          <w:szCs w:val="24"/>
        </w:rPr>
        <w:t>roject i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s Rs.308,000</w:t>
      </w:r>
      <w:r w:rsidR="004A0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249">
        <w:rPr>
          <w:rFonts w:ascii="Times New Roman" w:eastAsia="Times New Roman" w:hAnsi="Times New Roman" w:cs="Times New Roman"/>
          <w:sz w:val="24"/>
          <w:szCs w:val="24"/>
        </w:rPr>
        <w:t>only.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0507">
        <w:rPr>
          <w:rFonts w:ascii="Times New Roman" w:eastAsia="Times New Roman" w:hAnsi="Times New Roman" w:cs="Times New Roman"/>
          <w:sz w:val="24"/>
          <w:szCs w:val="24"/>
        </w:rPr>
        <w:t xml:space="preserve">Since the fund for the procurement of the goats, </w:t>
      </w:r>
      <w:r w:rsidR="005A3E78">
        <w:rPr>
          <w:rFonts w:ascii="Times New Roman" w:eastAsia="Times New Roman" w:hAnsi="Times New Roman" w:cs="Times New Roman"/>
          <w:sz w:val="24"/>
          <w:szCs w:val="24"/>
        </w:rPr>
        <w:t xml:space="preserve">training of two people from among the beneficiaries at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KAF</w:t>
      </w:r>
      <w:r w:rsidR="005A3E78">
        <w:rPr>
          <w:rFonts w:ascii="Times New Roman" w:eastAsia="Times New Roman" w:hAnsi="Times New Roman" w:cs="Times New Roman"/>
          <w:sz w:val="24"/>
          <w:szCs w:val="24"/>
        </w:rPr>
        <w:t xml:space="preserve">, technical support and technical monitoring visits </w:t>
      </w:r>
      <w:r w:rsidR="002967AE"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 w:rsidR="005A3E78">
        <w:rPr>
          <w:rFonts w:ascii="Times New Roman" w:eastAsia="Times New Roman" w:hAnsi="Times New Roman" w:cs="Times New Roman"/>
          <w:sz w:val="24"/>
          <w:szCs w:val="24"/>
        </w:rPr>
        <w:t xml:space="preserve">cost much more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than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</w:t>
      </w:r>
      <w:r w:rsidR="002967AE">
        <w:rPr>
          <w:rFonts w:ascii="Times New Roman" w:eastAsia="Times New Roman" w:hAnsi="Times New Roman" w:cs="Times New Roman"/>
          <w:sz w:val="24"/>
          <w:szCs w:val="24"/>
        </w:rPr>
        <w:t xml:space="preserve">available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funding </w:t>
      </w:r>
      <w:r w:rsidR="002967AE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FIPM</w:t>
      </w:r>
      <w:r w:rsidR="002967AE">
        <w:rPr>
          <w:rFonts w:ascii="Times New Roman" w:eastAsia="Times New Roman" w:hAnsi="Times New Roman" w:cs="Times New Roman"/>
          <w:sz w:val="24"/>
          <w:szCs w:val="24"/>
        </w:rPr>
        <w:t xml:space="preserve">, KAF </w:t>
      </w:r>
      <w:r w:rsidR="005A3E78">
        <w:rPr>
          <w:rFonts w:ascii="Times New Roman" w:eastAsia="Times New Roman" w:hAnsi="Times New Roman" w:cs="Times New Roman"/>
          <w:sz w:val="24"/>
          <w:szCs w:val="24"/>
        </w:rPr>
        <w:t xml:space="preserve">considering its own outreach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community support </w:t>
      </w:r>
      <w:r w:rsidR="005A3E78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7AE">
        <w:rPr>
          <w:rFonts w:ascii="Times New Roman" w:eastAsia="Times New Roman" w:hAnsi="Times New Roman" w:cs="Times New Roman"/>
          <w:sz w:val="24"/>
          <w:szCs w:val="24"/>
        </w:rPr>
        <w:t xml:space="preserve">decided to extend their support to </w:t>
      </w:r>
      <w:r w:rsidR="005A3E78">
        <w:rPr>
          <w:rFonts w:ascii="Times New Roman" w:eastAsia="Times New Roman" w:hAnsi="Times New Roman" w:cs="Times New Roman"/>
          <w:sz w:val="24"/>
          <w:szCs w:val="24"/>
        </w:rPr>
        <w:t xml:space="preserve">the project </w:t>
      </w:r>
      <w:r w:rsidR="002967AE">
        <w:rPr>
          <w:rFonts w:ascii="Times New Roman" w:eastAsia="Times New Roman" w:hAnsi="Times New Roman" w:cs="Times New Roman"/>
          <w:sz w:val="24"/>
          <w:szCs w:val="24"/>
        </w:rPr>
        <w:t xml:space="preserve">to help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the most </w:t>
      </w:r>
      <w:r w:rsidR="007D541A">
        <w:rPr>
          <w:rFonts w:ascii="Times New Roman" w:eastAsia="Times New Roman" w:hAnsi="Times New Roman" w:cs="Times New Roman"/>
          <w:sz w:val="24"/>
          <w:szCs w:val="24"/>
        </w:rPr>
        <w:t xml:space="preserve">economically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deprived </w:t>
      </w:r>
      <w:proofErr w:type="spellStart"/>
      <w:r w:rsidRPr="00433FA5">
        <w:rPr>
          <w:rFonts w:ascii="Times New Roman" w:eastAsia="Times New Roman" w:hAnsi="Times New Roman" w:cs="Times New Roman"/>
          <w:sz w:val="24"/>
          <w:szCs w:val="24"/>
        </w:rPr>
        <w:t>Chepang</w:t>
      </w:r>
      <w:proofErr w:type="spellEnd"/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7A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ommunity</w:t>
      </w:r>
      <w:r w:rsidR="002967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41A">
        <w:rPr>
          <w:rFonts w:ascii="Times New Roman" w:eastAsia="Times New Roman" w:hAnsi="Times New Roman" w:cs="Times New Roman"/>
          <w:sz w:val="24"/>
          <w:szCs w:val="24"/>
        </w:rPr>
        <w:t xml:space="preserve">with their resources </w:t>
      </w:r>
      <w:r w:rsidR="005A3E78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726E3B">
        <w:rPr>
          <w:rFonts w:ascii="Times New Roman" w:eastAsia="Times New Roman" w:hAnsi="Times New Roman" w:cs="Times New Roman"/>
          <w:sz w:val="24"/>
          <w:szCs w:val="24"/>
        </w:rPr>
        <w:t>t</w:t>
      </w:r>
      <w:r w:rsidR="005A3E78">
        <w:rPr>
          <w:rFonts w:ascii="Times New Roman" w:eastAsia="Times New Roman" w:hAnsi="Times New Roman" w:cs="Times New Roman"/>
          <w:sz w:val="24"/>
          <w:szCs w:val="24"/>
        </w:rPr>
        <w:t xml:space="preserve">op of the FIPMO funds.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E3B">
        <w:rPr>
          <w:rFonts w:ascii="Times New Roman" w:eastAsia="Times New Roman" w:hAnsi="Times New Roman" w:cs="Times New Roman"/>
          <w:sz w:val="24"/>
          <w:szCs w:val="24"/>
        </w:rPr>
        <w:t xml:space="preserve">KAF considers that this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FIPMO </w:t>
      </w:r>
      <w:r w:rsidR="00726E3B">
        <w:rPr>
          <w:rFonts w:ascii="Times New Roman" w:eastAsia="Times New Roman" w:hAnsi="Times New Roman" w:cs="Times New Roman"/>
          <w:sz w:val="24"/>
          <w:szCs w:val="24"/>
        </w:rPr>
        <w:t xml:space="preserve">project is an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innovative pilot </w:t>
      </w:r>
      <w:r w:rsidR="00726E3B">
        <w:rPr>
          <w:rFonts w:ascii="Times New Roman" w:eastAsia="Times New Roman" w:hAnsi="Times New Roman" w:cs="Times New Roman"/>
          <w:sz w:val="24"/>
          <w:szCs w:val="24"/>
        </w:rPr>
        <w:t xml:space="preserve">concept and they </w:t>
      </w:r>
      <w:r w:rsidR="007D541A">
        <w:rPr>
          <w:rFonts w:ascii="Times New Roman" w:eastAsia="Times New Roman" w:hAnsi="Times New Roman" w:cs="Times New Roman"/>
          <w:sz w:val="24"/>
          <w:szCs w:val="24"/>
        </w:rPr>
        <w:t xml:space="preserve">have been </w:t>
      </w:r>
      <w:r w:rsidR="00980F74">
        <w:rPr>
          <w:rFonts w:ascii="Times New Roman" w:eastAsia="Times New Roman" w:hAnsi="Times New Roman" w:cs="Times New Roman"/>
          <w:sz w:val="24"/>
          <w:szCs w:val="24"/>
        </w:rPr>
        <w:t>privileged</w:t>
      </w:r>
      <w:r w:rsidR="00726E3B">
        <w:rPr>
          <w:rFonts w:ascii="Times New Roman" w:eastAsia="Times New Roman" w:hAnsi="Times New Roman" w:cs="Times New Roman"/>
          <w:sz w:val="24"/>
          <w:szCs w:val="24"/>
        </w:rPr>
        <w:t xml:space="preserve"> to join the</w:t>
      </w:r>
      <w:r w:rsidR="007D541A">
        <w:rPr>
          <w:rFonts w:ascii="Times New Roman" w:eastAsia="Times New Roman" w:hAnsi="Times New Roman" w:cs="Times New Roman"/>
          <w:sz w:val="24"/>
          <w:szCs w:val="24"/>
        </w:rPr>
        <w:t>ir</w:t>
      </w:r>
      <w:r w:rsidR="00726E3B">
        <w:rPr>
          <w:rFonts w:ascii="Times New Roman" w:eastAsia="Times New Roman" w:hAnsi="Times New Roman" w:cs="Times New Roman"/>
          <w:sz w:val="24"/>
          <w:szCs w:val="24"/>
        </w:rPr>
        <w:t xml:space="preserve"> hands in it. </w:t>
      </w:r>
      <w:r w:rsidR="007D541A">
        <w:rPr>
          <w:rFonts w:ascii="Times New Roman" w:eastAsia="Times New Roman" w:hAnsi="Times New Roman" w:cs="Times New Roman"/>
          <w:sz w:val="24"/>
          <w:szCs w:val="24"/>
        </w:rPr>
        <w:t xml:space="preserve">Fully </w:t>
      </w:r>
      <w:r w:rsidR="00726E3B">
        <w:rPr>
          <w:rFonts w:ascii="Times New Roman" w:eastAsia="Times New Roman" w:hAnsi="Times New Roman" w:cs="Times New Roman"/>
          <w:sz w:val="24"/>
          <w:szCs w:val="24"/>
        </w:rPr>
        <w:t xml:space="preserve">agreed upon.  </w:t>
      </w:r>
    </w:p>
    <w:p w14:paraId="16A41B52" w14:textId="30B8C85F" w:rsidR="001932A7" w:rsidRDefault="001932A7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299FF3" w14:textId="4BC1CB04" w:rsidR="001932A7" w:rsidRPr="00433FA5" w:rsidRDefault="001932A7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FA5">
        <w:rPr>
          <w:rFonts w:ascii="Times New Roman" w:eastAsia="Times New Roman" w:hAnsi="Times New Roman" w:cs="Times New Roman"/>
          <w:sz w:val="24"/>
          <w:szCs w:val="24"/>
        </w:rPr>
        <w:t>The two persons,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3FA5">
        <w:rPr>
          <w:rFonts w:ascii="Times New Roman" w:eastAsia="Times New Roman" w:hAnsi="Times New Roman" w:cs="Times New Roman"/>
          <w:sz w:val="24"/>
          <w:szCs w:val="24"/>
        </w:rPr>
        <w:t>Jivan</w:t>
      </w:r>
      <w:proofErr w:type="spellEnd"/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3FA5">
        <w:rPr>
          <w:rFonts w:ascii="Times New Roman" w:eastAsia="Times New Roman" w:hAnsi="Times New Roman" w:cs="Times New Roman"/>
          <w:sz w:val="24"/>
          <w:szCs w:val="24"/>
        </w:rPr>
        <w:t>Chepang</w:t>
      </w:r>
      <w:proofErr w:type="spellEnd"/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433FA5">
        <w:rPr>
          <w:rFonts w:ascii="Times New Roman" w:eastAsia="Times New Roman" w:hAnsi="Times New Roman" w:cs="Times New Roman"/>
          <w:sz w:val="24"/>
          <w:szCs w:val="24"/>
        </w:rPr>
        <w:t>Nirmaya</w:t>
      </w:r>
      <w:proofErr w:type="spellEnd"/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3FA5">
        <w:rPr>
          <w:rFonts w:ascii="Times New Roman" w:eastAsia="Times New Roman" w:hAnsi="Times New Roman" w:cs="Times New Roman"/>
          <w:sz w:val="24"/>
          <w:szCs w:val="24"/>
        </w:rPr>
        <w:t>Chepang</w:t>
      </w:r>
      <w:proofErr w:type="spellEnd"/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541A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identified by the community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have received needful training at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KAF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15 December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1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8 December</w:t>
      </w:r>
      <w:r w:rsidR="007D541A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EA0E63" w14:textId="77777777" w:rsidR="001932A7" w:rsidRPr="00433FA5" w:rsidRDefault="001932A7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36AF06" w14:textId="2A51FEED" w:rsidR="001932A7" w:rsidRPr="00433FA5" w:rsidRDefault="001932A7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The goats to be delivered to the project will be weighed by KAF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presence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of these two community representatives and tagged accordingly.  Both of them will travel together wi</w:t>
      </w:r>
      <w:r w:rsidR="00386273"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the goats on four-wheels Bolero vehicles hired</w:t>
      </w:r>
      <w:r w:rsidR="00386273">
        <w:rPr>
          <w:rFonts w:ascii="Times New Roman" w:eastAsia="Times New Roman" w:hAnsi="Times New Roman" w:cs="Times New Roman"/>
          <w:sz w:val="24"/>
          <w:szCs w:val="24"/>
        </w:rPr>
        <w:t xml:space="preserve"> and provided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by KAF </w:t>
      </w:r>
      <w:r w:rsidR="00386273">
        <w:rPr>
          <w:rFonts w:ascii="Times New Roman" w:eastAsia="Times New Roman" w:hAnsi="Times New Roman" w:cs="Times New Roman"/>
          <w:sz w:val="24"/>
          <w:szCs w:val="24"/>
        </w:rPr>
        <w:t xml:space="preserve">as their contribution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on the early morning of 19 December from </w:t>
      </w:r>
      <w:proofErr w:type="spellStart"/>
      <w:r w:rsidR="00980F74" w:rsidRPr="00433FA5">
        <w:rPr>
          <w:rFonts w:ascii="Times New Roman" w:eastAsia="Times New Roman" w:hAnsi="Times New Roman" w:cs="Times New Roman"/>
          <w:sz w:val="24"/>
          <w:szCs w:val="24"/>
        </w:rPr>
        <w:t>Gor</w:t>
      </w:r>
      <w:r w:rsidR="007D541A">
        <w:rPr>
          <w:rFonts w:ascii="Times New Roman" w:eastAsia="Times New Roman" w:hAnsi="Times New Roman" w:cs="Times New Roman"/>
          <w:sz w:val="24"/>
          <w:szCs w:val="24"/>
        </w:rPr>
        <w:t>sadhi</w:t>
      </w:r>
      <w:proofErr w:type="spellEnd"/>
      <w:r w:rsidR="007D54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D541A">
        <w:rPr>
          <w:rFonts w:ascii="Times New Roman" w:eastAsia="Times New Roman" w:hAnsi="Times New Roman" w:cs="Times New Roman"/>
          <w:sz w:val="24"/>
          <w:szCs w:val="24"/>
        </w:rPr>
        <w:t>Nawalpur</w:t>
      </w:r>
      <w:proofErr w:type="spellEnd"/>
      <w:r w:rsidR="007D5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proofErr w:type="spellStart"/>
      <w:r w:rsidRPr="00433FA5">
        <w:rPr>
          <w:rFonts w:ascii="Times New Roman" w:eastAsia="Times New Roman" w:hAnsi="Times New Roman" w:cs="Times New Roman"/>
          <w:sz w:val="24"/>
          <w:szCs w:val="24"/>
        </w:rPr>
        <w:t>Ramirang</w:t>
      </w:r>
      <w:proofErr w:type="spellEnd"/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3FA5">
        <w:rPr>
          <w:rFonts w:ascii="Times New Roman" w:eastAsia="Times New Roman" w:hAnsi="Times New Roman" w:cs="Times New Roman"/>
          <w:sz w:val="24"/>
          <w:szCs w:val="24"/>
        </w:rPr>
        <w:t>Danda</w:t>
      </w:r>
      <w:proofErr w:type="spellEnd"/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 village</w:t>
      </w:r>
      <w:r w:rsidR="00386273">
        <w:rPr>
          <w:rFonts w:ascii="Times New Roman" w:eastAsia="Times New Roman" w:hAnsi="Times New Roman" w:cs="Times New Roman"/>
          <w:sz w:val="24"/>
          <w:szCs w:val="24"/>
        </w:rPr>
        <w:t xml:space="preserve"> in Chitwan. They will be followed by FIPMO team and three members from KAF for basic technical and other information to the beneficiaries </w:t>
      </w:r>
      <w:r w:rsidR="007D541A">
        <w:rPr>
          <w:rFonts w:ascii="Times New Roman" w:eastAsia="Times New Roman" w:hAnsi="Times New Roman" w:cs="Times New Roman"/>
          <w:sz w:val="24"/>
          <w:szCs w:val="24"/>
        </w:rPr>
        <w:t xml:space="preserve">as a whole </w:t>
      </w:r>
      <w:r w:rsidR="00386273">
        <w:rPr>
          <w:rFonts w:ascii="Times New Roman" w:eastAsia="Times New Roman" w:hAnsi="Times New Roman" w:cs="Times New Roman"/>
          <w:sz w:val="24"/>
          <w:szCs w:val="24"/>
        </w:rPr>
        <w:t>on receipt of the goats as assigned to them</w:t>
      </w:r>
      <w:r w:rsidR="007D541A">
        <w:rPr>
          <w:rFonts w:ascii="Times New Roman" w:eastAsia="Times New Roman" w:hAnsi="Times New Roman" w:cs="Times New Roman"/>
          <w:sz w:val="24"/>
          <w:szCs w:val="24"/>
        </w:rPr>
        <w:t xml:space="preserve"> on the spot.</w:t>
      </w:r>
    </w:p>
    <w:p w14:paraId="3BEBA51A" w14:textId="77777777" w:rsidR="001932A7" w:rsidRPr="00433FA5" w:rsidRDefault="001932A7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44AE1D" w14:textId="147358DB" w:rsidR="0045578A" w:rsidRDefault="00386273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Based 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 xml:space="preserve">upon the </w:t>
      </w:r>
      <w:r w:rsidR="0039216C">
        <w:rPr>
          <w:rFonts w:ascii="Times New Roman" w:eastAsia="Times New Roman" w:hAnsi="Times New Roman" w:cs="Times New Roman"/>
          <w:sz w:val="24"/>
          <w:szCs w:val="24"/>
        </w:rPr>
        <w:t xml:space="preserve">actual weight of the goats taken before the departure from KAF in presence of beneficiary representatives the total costs involved is Rs. 432,280.  As such the cash contribution by </w:t>
      </w:r>
      <w:r w:rsidR="007D541A">
        <w:rPr>
          <w:rFonts w:ascii="Times New Roman" w:eastAsia="Times New Roman" w:hAnsi="Times New Roman" w:cs="Times New Roman"/>
          <w:sz w:val="24"/>
          <w:szCs w:val="24"/>
        </w:rPr>
        <w:t xml:space="preserve">FIPMO </w:t>
      </w:r>
      <w:r w:rsidR="0039216C">
        <w:rPr>
          <w:rFonts w:ascii="Times New Roman" w:eastAsia="Times New Roman" w:hAnsi="Times New Roman" w:cs="Times New Roman"/>
          <w:sz w:val="24"/>
          <w:szCs w:val="24"/>
        </w:rPr>
        <w:t>to the project</w:t>
      </w:r>
      <w:r w:rsidR="00227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16C">
        <w:rPr>
          <w:rFonts w:ascii="Times New Roman" w:eastAsia="Times New Roman" w:hAnsi="Times New Roman" w:cs="Times New Roman"/>
          <w:sz w:val="24"/>
          <w:szCs w:val="24"/>
        </w:rPr>
        <w:t>is 308</w:t>
      </w:r>
      <w:r w:rsidR="00E26A3C">
        <w:rPr>
          <w:rFonts w:ascii="Times New Roman" w:eastAsia="Times New Roman" w:hAnsi="Times New Roman" w:cs="Times New Roman"/>
          <w:sz w:val="24"/>
          <w:szCs w:val="24"/>
        </w:rPr>
        <w:t xml:space="preserve">,000 </w:t>
      </w:r>
      <w:r w:rsidR="0022788D">
        <w:rPr>
          <w:rFonts w:ascii="Times New Roman" w:eastAsia="Times New Roman" w:hAnsi="Times New Roman" w:cs="Times New Roman"/>
          <w:sz w:val="24"/>
          <w:szCs w:val="24"/>
        </w:rPr>
        <w:t xml:space="preserve">only </w:t>
      </w:r>
      <w:r w:rsidR="00E26A3C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F67A2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2788D">
        <w:rPr>
          <w:rFonts w:ascii="Times New Roman" w:eastAsia="Times New Roman" w:hAnsi="Times New Roman" w:cs="Times New Roman"/>
          <w:sz w:val="24"/>
          <w:szCs w:val="24"/>
        </w:rPr>
        <w:t xml:space="preserve">deficit </w:t>
      </w:r>
      <w:proofErr w:type="gramStart"/>
      <w:r w:rsidR="0022788D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F67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6A3C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gramEnd"/>
      <w:r w:rsidR="00E26A3C">
        <w:rPr>
          <w:rFonts w:ascii="Times New Roman" w:eastAsia="Times New Roman" w:hAnsi="Times New Roman" w:cs="Times New Roman"/>
          <w:sz w:val="24"/>
          <w:szCs w:val="24"/>
        </w:rPr>
        <w:t xml:space="preserve">. 124,280 </w:t>
      </w:r>
      <w:proofErr w:type="gramStart"/>
      <w:r w:rsidR="0022788D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F67A28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proofErr w:type="gramEnd"/>
      <w:r w:rsidR="00F67A28">
        <w:rPr>
          <w:rFonts w:ascii="Times New Roman" w:eastAsia="Times New Roman" w:hAnsi="Times New Roman" w:cs="Times New Roman"/>
          <w:sz w:val="24"/>
          <w:szCs w:val="24"/>
        </w:rPr>
        <w:t xml:space="preserve"> contribution of KAF 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>(</w:t>
      </w:r>
      <w:r w:rsidR="00E26A3C"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>75 % Boer male</w:t>
      </w:r>
      <w:r w:rsidR="00E26A3C">
        <w:rPr>
          <w:rFonts w:ascii="Times New Roman" w:eastAsia="Times New Roman" w:hAnsi="Times New Roman" w:cs="Times New Roman"/>
          <w:sz w:val="24"/>
          <w:szCs w:val="24"/>
        </w:rPr>
        <w:t xml:space="preserve"> goats</w:t>
      </w:r>
      <w:r w:rsidR="00455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 xml:space="preserve">weighing </w:t>
      </w:r>
      <w:r w:rsidR="00E26A3C">
        <w:rPr>
          <w:rFonts w:ascii="Times New Roman" w:eastAsia="Times New Roman" w:hAnsi="Times New Roman" w:cs="Times New Roman"/>
          <w:sz w:val="24"/>
          <w:szCs w:val="24"/>
        </w:rPr>
        <w:t>50.6 kg and twenty</w:t>
      </w:r>
      <w:r w:rsidR="00560AF2">
        <w:rPr>
          <w:rFonts w:ascii="Times New Roman" w:eastAsia="Times New Roman" w:hAnsi="Times New Roman" w:cs="Times New Roman"/>
          <w:sz w:val="24"/>
          <w:szCs w:val="24"/>
        </w:rPr>
        <w:t>-</w:t>
      </w:r>
      <w:r w:rsidR="00E26A3C">
        <w:rPr>
          <w:rFonts w:ascii="Times New Roman" w:eastAsia="Times New Roman" w:hAnsi="Times New Roman" w:cs="Times New Roman"/>
          <w:sz w:val="24"/>
          <w:szCs w:val="24"/>
        </w:rPr>
        <w:t xml:space="preserve">four 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 xml:space="preserve">50% Boer female </w:t>
      </w:r>
      <w:r w:rsidR="00E26A3C">
        <w:rPr>
          <w:rFonts w:ascii="Times New Roman" w:eastAsia="Times New Roman" w:hAnsi="Times New Roman" w:cs="Times New Roman"/>
          <w:sz w:val="24"/>
          <w:szCs w:val="24"/>
        </w:rPr>
        <w:t xml:space="preserve">goats 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 xml:space="preserve">weighing </w:t>
      </w:r>
      <w:r w:rsidR="0045578A">
        <w:rPr>
          <w:rFonts w:ascii="Times New Roman" w:eastAsia="Times New Roman" w:hAnsi="Times New Roman" w:cs="Times New Roman"/>
          <w:sz w:val="24"/>
          <w:szCs w:val="24"/>
        </w:rPr>
        <w:t xml:space="preserve">341.2 </w:t>
      </w:r>
      <w:r w:rsidR="00433FA5" w:rsidRPr="00433FA5">
        <w:rPr>
          <w:rFonts w:ascii="Times New Roman" w:eastAsia="Times New Roman" w:hAnsi="Times New Roman" w:cs="Times New Roman"/>
          <w:sz w:val="24"/>
          <w:szCs w:val="24"/>
        </w:rPr>
        <w:t>kg</w:t>
      </w:r>
      <w:r w:rsidR="0045578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627161B" w14:textId="1487D351" w:rsidR="00560AF2" w:rsidRDefault="00560AF2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CF6859" w14:textId="12A68D89" w:rsidR="00433FA5" w:rsidRDefault="00433FA5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All other costs for training support, </w:t>
      </w:r>
      <w:r w:rsidR="00F66C78">
        <w:rPr>
          <w:rFonts w:ascii="Times New Roman" w:eastAsia="Times New Roman" w:hAnsi="Times New Roman" w:cs="Times New Roman"/>
          <w:sz w:val="24"/>
          <w:szCs w:val="24"/>
        </w:rPr>
        <w:t xml:space="preserve">transportation of goats to project village, 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 xml:space="preserve">technical support and technical monitoring support by KAF will be </w:t>
      </w:r>
      <w:r w:rsidR="00F66C78">
        <w:rPr>
          <w:rFonts w:ascii="Times New Roman" w:eastAsia="Times New Roman" w:hAnsi="Times New Roman" w:cs="Times New Roman"/>
          <w:sz w:val="24"/>
          <w:szCs w:val="24"/>
        </w:rPr>
        <w:t>their additional vol</w:t>
      </w:r>
      <w:r w:rsidRPr="00433FA5">
        <w:rPr>
          <w:rFonts w:ascii="Times New Roman" w:eastAsia="Times New Roman" w:hAnsi="Times New Roman" w:cs="Times New Roman"/>
          <w:sz w:val="24"/>
          <w:szCs w:val="24"/>
        </w:rPr>
        <w:t>untary support</w:t>
      </w:r>
      <w:r w:rsidR="00F66C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2B2238C" w14:textId="070A7107" w:rsidR="000C7C68" w:rsidRDefault="000C7C68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E13957" w14:textId="7126B685" w:rsidR="000C7C68" w:rsidRDefault="000C7C68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Since there are differences in the sizes of individual goats and since there could </w:t>
      </w:r>
      <w:r w:rsidR="0022788D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z w:val="24"/>
          <w:szCs w:val="24"/>
        </w:rPr>
        <w:t>dissatisfaction among the recipients</w:t>
      </w:r>
      <w:r w:rsidR="0022788D">
        <w:rPr>
          <w:rFonts w:ascii="Times New Roman" w:eastAsia="Times New Roman" w:hAnsi="Times New Roman" w:cs="Times New Roman"/>
          <w:sz w:val="24"/>
          <w:szCs w:val="24"/>
        </w:rPr>
        <w:t xml:space="preserve"> if not distributed appropriately</w:t>
      </w:r>
      <w:r>
        <w:rPr>
          <w:rFonts w:ascii="Times New Roman" w:eastAsia="Times New Roman" w:hAnsi="Times New Roman" w:cs="Times New Roman"/>
          <w:sz w:val="24"/>
          <w:szCs w:val="24"/>
        </w:rPr>
        <w:t>, the distribution of goats will be organized on the basis of lottery (</w:t>
      </w:r>
      <w:r w:rsidR="00DB21FC">
        <w:rPr>
          <w:rFonts w:ascii="Times New Roman" w:eastAsia="Times New Roman" w:hAnsi="Times New Roman" w:cs="Times New Roman"/>
          <w:sz w:val="24"/>
          <w:szCs w:val="24"/>
        </w:rPr>
        <w:t xml:space="preserve">closed </w:t>
      </w:r>
      <w:r>
        <w:rPr>
          <w:rFonts w:ascii="Times New Roman" w:eastAsia="Times New Roman" w:hAnsi="Times New Roman" w:cs="Times New Roman"/>
          <w:sz w:val="24"/>
          <w:szCs w:val="24"/>
        </w:rPr>
        <w:t>tag numbers of goats) to be picked</w:t>
      </w:r>
      <w:r w:rsidR="0022788D">
        <w:rPr>
          <w:rFonts w:ascii="Times New Roman" w:eastAsia="Times New Roman" w:hAnsi="Times New Roman" w:cs="Times New Roman"/>
          <w:sz w:val="24"/>
          <w:szCs w:val="24"/>
        </w:rPr>
        <w:t xml:space="preserve">-up </w:t>
      </w:r>
      <w:r w:rsidR="00882789">
        <w:rPr>
          <w:rFonts w:ascii="Times New Roman" w:eastAsia="Times New Roman" w:hAnsi="Times New Roman" w:cs="Times New Roman"/>
          <w:sz w:val="24"/>
          <w:szCs w:val="24"/>
        </w:rPr>
        <w:t xml:space="preserve">individually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22788D"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beneficaries </w:t>
      </w:r>
      <w:r w:rsidR="00882789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DB21FC">
        <w:rPr>
          <w:rFonts w:ascii="Times New Roman" w:eastAsia="Times New Roman" w:hAnsi="Times New Roman" w:cs="Times New Roman"/>
          <w:sz w:val="24"/>
          <w:szCs w:val="24"/>
        </w:rPr>
        <w:t>opened accordingly.</w:t>
      </w:r>
    </w:p>
    <w:p w14:paraId="41C21B8D" w14:textId="4EA7D081" w:rsidR="000C7C68" w:rsidRDefault="000C7C68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F6CE5D" w14:textId="744FD133" w:rsidR="000C7C68" w:rsidRPr="009E59E7" w:rsidRDefault="000C7C68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59E7">
        <w:rPr>
          <w:rFonts w:ascii="Times New Roman" w:eastAsia="Times New Roman" w:hAnsi="Times New Roman" w:cs="Times New Roman"/>
          <w:b/>
          <w:bCs/>
          <w:sz w:val="28"/>
          <w:szCs w:val="28"/>
        </w:rPr>
        <w:t>Monitoring:</w:t>
      </w:r>
    </w:p>
    <w:p w14:paraId="35197781" w14:textId="3230DE68" w:rsidR="000C7C68" w:rsidRDefault="000C7C68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C221D7" w14:textId="3CFD414B" w:rsidR="000C7C68" w:rsidRDefault="000C7C68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monitoring has been divided into two parts.  Technical </w:t>
      </w:r>
      <w:r w:rsidR="00DB21FC">
        <w:rPr>
          <w:rFonts w:ascii="Times New Roman" w:eastAsia="Times New Roman" w:hAnsi="Times New Roman" w:cs="Times New Roman"/>
          <w:sz w:val="24"/>
          <w:szCs w:val="24"/>
        </w:rPr>
        <w:t xml:space="preserve">Monitoring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DB21FC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ontechnical /</w:t>
      </w:r>
      <w:r w:rsidR="00DB21FC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verall</w:t>
      </w:r>
      <w:r w:rsidR="00DB21FC">
        <w:rPr>
          <w:rFonts w:ascii="Times New Roman" w:eastAsia="Times New Roman" w:hAnsi="Times New Roman" w:cs="Times New Roman"/>
          <w:sz w:val="24"/>
          <w:szCs w:val="24"/>
        </w:rPr>
        <w:t xml:space="preserve"> Monitoring.  </w:t>
      </w:r>
      <w:r w:rsidR="0025096D">
        <w:rPr>
          <w:rFonts w:ascii="Times New Roman" w:eastAsia="Times New Roman" w:hAnsi="Times New Roman" w:cs="Times New Roman"/>
          <w:sz w:val="24"/>
          <w:szCs w:val="24"/>
        </w:rPr>
        <w:t>They are:</w:t>
      </w:r>
    </w:p>
    <w:p w14:paraId="120DEC74" w14:textId="3B34C7E0" w:rsidR="0025096D" w:rsidRDefault="0025096D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4BCE1" w14:textId="7D56BEB9" w:rsidR="0025096D" w:rsidRPr="009E59E7" w:rsidRDefault="0025096D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59E7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Monitoring by KAF:</w:t>
      </w:r>
    </w:p>
    <w:p w14:paraId="154F5926" w14:textId="63158124" w:rsidR="0025096D" w:rsidRDefault="0025096D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7B9396" w14:textId="3AFD1FD2" w:rsidR="008B6BE4" w:rsidRDefault="008B6BE4" w:rsidP="00843B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During visit start-up visit, KAF technician confirmed that the nature, climatic conditions and vegetations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Ramirang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very suitable for goat opinion and expressed his opinion the goats migrated from </w:t>
      </w:r>
      <w:proofErr w:type="spellStart"/>
      <w:r w:rsidR="00301737">
        <w:rPr>
          <w:rFonts w:ascii="Times New Roman" w:eastAsia="Times New Roman" w:hAnsi="Times New Roman" w:cs="Times New Roman"/>
          <w:sz w:val="24"/>
          <w:szCs w:val="24"/>
        </w:rPr>
        <w:t>Nawalpur</w:t>
      </w:r>
      <w:proofErr w:type="spellEnd"/>
      <w:r w:rsidR="00301737">
        <w:rPr>
          <w:rFonts w:ascii="Times New Roman" w:eastAsia="Times New Roman" w:hAnsi="Times New Roman" w:cs="Times New Roman"/>
          <w:sz w:val="24"/>
          <w:szCs w:val="24"/>
        </w:rPr>
        <w:t xml:space="preserve"> will have no problem in adjusting to the local situation – the goats would enjoy.</w:t>
      </w:r>
    </w:p>
    <w:p w14:paraId="1BBA9641" w14:textId="77777777" w:rsidR="00301737" w:rsidRDefault="00301737" w:rsidP="0030173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D8A600" w14:textId="67413AD9" w:rsidR="00392087" w:rsidRDefault="0025096D" w:rsidP="00843B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Upon start-up of the project, KAF will be in touch with project beneficiaries through two trained </w:t>
      </w:r>
      <w:r w:rsidR="00257DE3">
        <w:rPr>
          <w:rFonts w:ascii="Times New Roman" w:eastAsia="Times New Roman" w:hAnsi="Times New Roman" w:cs="Times New Roman"/>
          <w:sz w:val="24"/>
          <w:szCs w:val="24"/>
        </w:rPr>
        <w:t xml:space="preserve">focal points </w:t>
      </w:r>
      <w:r w:rsidR="00AA00B5">
        <w:rPr>
          <w:rFonts w:ascii="Times New Roman" w:eastAsia="Times New Roman" w:hAnsi="Times New Roman" w:cs="Times New Roman"/>
          <w:sz w:val="24"/>
          <w:szCs w:val="24"/>
        </w:rPr>
        <w:t xml:space="preserve">on the ground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a daily basis for the first two weeks and then after every weekly and then bi-weekly. </w:t>
      </w:r>
      <w:r w:rsidR="00257DE3">
        <w:rPr>
          <w:rFonts w:ascii="Times New Roman" w:eastAsia="Times New Roman" w:hAnsi="Times New Roman" w:cs="Times New Roman"/>
          <w:sz w:val="24"/>
          <w:szCs w:val="24"/>
        </w:rPr>
        <w:t xml:space="preserve">These focal points have been well </w:t>
      </w:r>
      <w:r w:rsidR="00AA00B5">
        <w:rPr>
          <w:rFonts w:ascii="Times New Roman" w:eastAsia="Times New Roman" w:hAnsi="Times New Roman" w:cs="Times New Roman"/>
          <w:sz w:val="24"/>
          <w:szCs w:val="24"/>
        </w:rPr>
        <w:t xml:space="preserve">trained and </w:t>
      </w:r>
      <w:r w:rsidR="00257DE3">
        <w:rPr>
          <w:rFonts w:ascii="Times New Roman" w:eastAsia="Times New Roman" w:hAnsi="Times New Roman" w:cs="Times New Roman"/>
          <w:sz w:val="24"/>
          <w:szCs w:val="24"/>
        </w:rPr>
        <w:t xml:space="preserve">briefed about their responsibilities </w:t>
      </w:r>
      <w:r w:rsidR="00AA00B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257DE3">
        <w:rPr>
          <w:rFonts w:ascii="Times New Roman" w:eastAsia="Times New Roman" w:hAnsi="Times New Roman" w:cs="Times New Roman"/>
          <w:sz w:val="24"/>
          <w:szCs w:val="24"/>
        </w:rPr>
        <w:t>provid</w:t>
      </w:r>
      <w:r w:rsidR="00AA00B5"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 w:rsidR="00257DE3">
        <w:rPr>
          <w:rFonts w:ascii="Times New Roman" w:eastAsia="Times New Roman" w:hAnsi="Times New Roman" w:cs="Times New Roman"/>
          <w:sz w:val="24"/>
          <w:szCs w:val="24"/>
        </w:rPr>
        <w:t xml:space="preserve">advice / support to individual beneficiaries in their </w:t>
      </w:r>
      <w:r w:rsidR="00257DE3">
        <w:rPr>
          <w:rFonts w:ascii="Times New Roman" w:eastAsia="Times New Roman" w:hAnsi="Times New Roman" w:cs="Times New Roman"/>
          <w:sz w:val="24"/>
          <w:szCs w:val="24"/>
        </w:rPr>
        <w:lastRenderedPageBreak/>
        <w:t>respective areas</w:t>
      </w:r>
      <w:r w:rsidR="00AA00B5">
        <w:rPr>
          <w:rFonts w:ascii="Times New Roman" w:eastAsia="Times New Roman" w:hAnsi="Times New Roman" w:cs="Times New Roman"/>
          <w:sz w:val="24"/>
          <w:szCs w:val="24"/>
        </w:rPr>
        <w:t xml:space="preserve"> of residence</w:t>
      </w:r>
      <w:r w:rsidR="00257DE3">
        <w:rPr>
          <w:rFonts w:ascii="Times New Roman" w:eastAsia="Times New Roman" w:hAnsi="Times New Roman" w:cs="Times New Roman"/>
          <w:sz w:val="24"/>
          <w:szCs w:val="24"/>
        </w:rPr>
        <w:t xml:space="preserve"> – the east side and west side of the village.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case of any odd situations</w:t>
      </w:r>
      <w:r w:rsidR="00257DE3">
        <w:rPr>
          <w:rFonts w:ascii="Times New Roman" w:eastAsia="Times New Roman" w:hAnsi="Times New Roman" w:cs="Times New Roman"/>
          <w:sz w:val="24"/>
          <w:szCs w:val="24"/>
        </w:rPr>
        <w:t xml:space="preserve"> or emerge</w:t>
      </w:r>
      <w:r w:rsidR="00257DE3" w:rsidRPr="00257DE3">
        <w:rPr>
          <w:rFonts w:ascii="Times New Roman" w:eastAsia="Times New Roman" w:hAnsi="Times New Roman" w:cs="Times New Roman"/>
          <w:sz w:val="24"/>
          <w:szCs w:val="24"/>
        </w:rPr>
        <w:t>ncy</w:t>
      </w:r>
      <w:r w:rsidRPr="00257DE3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257DE3" w:rsidRPr="00257DE3">
        <w:rPr>
          <w:rFonts w:ascii="Times New Roman" w:eastAsia="Times New Roman" w:hAnsi="Times New Roman" w:cs="Times New Roman"/>
          <w:sz w:val="24"/>
          <w:szCs w:val="24"/>
        </w:rPr>
        <w:t xml:space="preserve">focal point </w:t>
      </w:r>
      <w:r w:rsidR="00AA00B5">
        <w:rPr>
          <w:rFonts w:ascii="Times New Roman" w:eastAsia="Times New Roman" w:hAnsi="Times New Roman" w:cs="Times New Roman"/>
          <w:sz w:val="24"/>
          <w:szCs w:val="24"/>
        </w:rPr>
        <w:t xml:space="preserve">could </w:t>
      </w:r>
      <w:r w:rsidR="00257DE3" w:rsidRPr="00257DE3">
        <w:rPr>
          <w:rFonts w:ascii="Times New Roman" w:eastAsia="Times New Roman" w:hAnsi="Times New Roman" w:cs="Times New Roman"/>
          <w:sz w:val="24"/>
          <w:szCs w:val="24"/>
        </w:rPr>
        <w:t xml:space="preserve">call the KAF technician </w:t>
      </w:r>
      <w:proofErr w:type="gramStart"/>
      <w:r w:rsidR="00257DE3" w:rsidRPr="00257DE3">
        <w:rPr>
          <w:rFonts w:ascii="Times New Roman" w:eastAsia="Times New Roman" w:hAnsi="Times New Roman" w:cs="Times New Roman"/>
          <w:sz w:val="24"/>
          <w:szCs w:val="24"/>
        </w:rPr>
        <w:t xml:space="preserve">anytime </w:t>
      </w:r>
      <w:r w:rsidR="00AA00B5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proofErr w:type="gramEnd"/>
      <w:r w:rsidR="00AA00B5">
        <w:rPr>
          <w:rFonts w:ascii="Times New Roman" w:eastAsia="Times New Roman" w:hAnsi="Times New Roman" w:cs="Times New Roman"/>
          <w:sz w:val="24"/>
          <w:szCs w:val="24"/>
        </w:rPr>
        <w:t xml:space="preserve"> the day </w:t>
      </w:r>
      <w:r w:rsidR="00257DE3" w:rsidRPr="00257DE3">
        <w:rPr>
          <w:rFonts w:ascii="Times New Roman" w:eastAsia="Times New Roman" w:hAnsi="Times New Roman" w:cs="Times New Roman"/>
          <w:sz w:val="24"/>
          <w:szCs w:val="24"/>
        </w:rPr>
        <w:t>7/24 for advice or any other action required</w:t>
      </w:r>
      <w:r w:rsidR="00AA00B5">
        <w:rPr>
          <w:rFonts w:ascii="Times New Roman" w:eastAsia="Times New Roman" w:hAnsi="Times New Roman" w:cs="Times New Roman"/>
          <w:sz w:val="24"/>
          <w:szCs w:val="24"/>
        </w:rPr>
        <w:t xml:space="preserve"> to be taken.</w:t>
      </w:r>
    </w:p>
    <w:p w14:paraId="2EB3ABEE" w14:textId="77777777" w:rsidR="00392087" w:rsidRDefault="00392087" w:rsidP="00843B1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382AC" w14:textId="108E19B5" w:rsidR="00392087" w:rsidRDefault="00392087" w:rsidP="00843B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087">
        <w:rPr>
          <w:rFonts w:ascii="Times New Roman" w:eastAsia="Times New Roman" w:hAnsi="Times New Roman" w:cs="Times New Roman"/>
          <w:sz w:val="24"/>
          <w:szCs w:val="24"/>
        </w:rPr>
        <w:t xml:space="preserve">During sixth month of the project a physical visit will be made to project site as required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KAF technical and </w:t>
      </w:r>
      <w:r w:rsidR="00AA00B5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eastAsia="Times New Roman" w:hAnsi="Times New Roman" w:cs="Times New Roman"/>
          <w:sz w:val="24"/>
          <w:szCs w:val="24"/>
        </w:rPr>
        <w:t>accompanying staff.</w:t>
      </w:r>
    </w:p>
    <w:p w14:paraId="17D0412D" w14:textId="6395E1C4" w:rsidR="00392087" w:rsidRPr="00392087" w:rsidRDefault="00392087" w:rsidP="00843B11">
      <w:pPr>
        <w:pStyle w:val="ListParagraph"/>
        <w:tabs>
          <w:tab w:val="left" w:pos="214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D674CA" w14:textId="1CD1F860" w:rsidR="00392087" w:rsidRDefault="005E11B3" w:rsidP="002A3B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B3">
        <w:rPr>
          <w:rFonts w:ascii="Times New Roman" w:eastAsia="Times New Roman" w:hAnsi="Times New Roman" w:cs="Times New Roman"/>
          <w:sz w:val="24"/>
          <w:szCs w:val="24"/>
        </w:rPr>
        <w:t>P</w:t>
      </w:r>
      <w:r w:rsidR="00AA00B5" w:rsidRPr="005E11B3">
        <w:rPr>
          <w:rFonts w:ascii="Times New Roman" w:eastAsia="Times New Roman" w:hAnsi="Times New Roman" w:cs="Times New Roman"/>
          <w:sz w:val="24"/>
          <w:szCs w:val="24"/>
        </w:rPr>
        <w:t xml:space="preserve">eriodically, </w:t>
      </w:r>
      <w:r w:rsidRPr="005E11B3">
        <w:rPr>
          <w:rFonts w:ascii="Times New Roman" w:eastAsia="Times New Roman" w:hAnsi="Times New Roman" w:cs="Times New Roman"/>
          <w:sz w:val="24"/>
          <w:szCs w:val="24"/>
        </w:rPr>
        <w:t>a</w:t>
      </w:r>
      <w:r w:rsidR="00392087" w:rsidRPr="005E11B3">
        <w:rPr>
          <w:rFonts w:ascii="Times New Roman" w:eastAsia="Times New Roman" w:hAnsi="Times New Roman" w:cs="Times New Roman"/>
          <w:sz w:val="24"/>
          <w:szCs w:val="24"/>
        </w:rPr>
        <w:t xml:space="preserve">s and when necessary, KAF </w:t>
      </w:r>
      <w:r w:rsidR="00980F74" w:rsidRPr="005E11B3">
        <w:rPr>
          <w:rFonts w:ascii="Times New Roman" w:eastAsia="Times New Roman" w:hAnsi="Times New Roman" w:cs="Times New Roman"/>
          <w:sz w:val="24"/>
          <w:szCs w:val="24"/>
        </w:rPr>
        <w:t>will up</w:t>
      </w:r>
      <w:r w:rsidR="00392087" w:rsidRPr="005E11B3">
        <w:rPr>
          <w:rFonts w:ascii="Times New Roman" w:eastAsia="Times New Roman" w:hAnsi="Times New Roman" w:cs="Times New Roman"/>
          <w:sz w:val="24"/>
          <w:szCs w:val="24"/>
        </w:rPr>
        <w:t xml:space="preserve">-date </w:t>
      </w:r>
      <w:r w:rsidRPr="005E11B3">
        <w:rPr>
          <w:rFonts w:ascii="Times New Roman" w:eastAsia="Times New Roman" w:hAnsi="Times New Roman" w:cs="Times New Roman"/>
          <w:sz w:val="24"/>
          <w:szCs w:val="24"/>
        </w:rPr>
        <w:t xml:space="preserve">FIPMO </w:t>
      </w:r>
      <w:r w:rsidR="00392087" w:rsidRPr="005E11B3">
        <w:rPr>
          <w:rFonts w:ascii="Times New Roman" w:eastAsia="Times New Roman" w:hAnsi="Times New Roman" w:cs="Times New Roman"/>
          <w:sz w:val="24"/>
          <w:szCs w:val="24"/>
        </w:rPr>
        <w:t xml:space="preserve">on the status of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birth, </w:t>
      </w:r>
      <w:r w:rsidR="00392087" w:rsidRPr="005E11B3">
        <w:rPr>
          <w:rFonts w:ascii="Times New Roman" w:eastAsia="Times New Roman" w:hAnsi="Times New Roman" w:cs="Times New Roman"/>
          <w:sz w:val="24"/>
          <w:szCs w:val="24"/>
        </w:rPr>
        <w:t>health and growth of the goats</w:t>
      </w:r>
      <w:r w:rsidRPr="005E11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A2C3525" w14:textId="77777777" w:rsidR="00301737" w:rsidRDefault="00301737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89C850" w14:textId="602302B8" w:rsidR="00392087" w:rsidRPr="009E59E7" w:rsidRDefault="00392087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59E7">
        <w:rPr>
          <w:rFonts w:ascii="Times New Roman" w:eastAsia="Times New Roman" w:hAnsi="Times New Roman" w:cs="Times New Roman"/>
          <w:b/>
          <w:bCs/>
          <w:sz w:val="24"/>
          <w:szCs w:val="24"/>
        </w:rPr>
        <w:t>Non</w:t>
      </w:r>
      <w:r w:rsidR="00E67CBF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E59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technical </w:t>
      </w:r>
      <w:r w:rsidR="00DB21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Overall </w:t>
      </w:r>
      <w:r w:rsidRPr="009E59E7">
        <w:rPr>
          <w:rFonts w:ascii="Times New Roman" w:eastAsia="Times New Roman" w:hAnsi="Times New Roman" w:cs="Times New Roman"/>
          <w:b/>
          <w:bCs/>
          <w:sz w:val="24"/>
          <w:szCs w:val="24"/>
        </w:rPr>
        <w:t>Monitoring:</w:t>
      </w:r>
    </w:p>
    <w:p w14:paraId="07137AB3" w14:textId="1156CCE4" w:rsidR="00392087" w:rsidRDefault="00392087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FF1295" w14:textId="71B12413" w:rsidR="00392087" w:rsidRDefault="00696281" w:rsidP="00843B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FIPMO will be in touch with the beneficiar</w:t>
      </w:r>
      <w:r w:rsidR="005E11B3"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through </w:t>
      </w:r>
      <w:r w:rsidR="005E11B3"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community leader </w:t>
      </w:r>
      <w:r w:rsidR="005E11B3">
        <w:rPr>
          <w:rFonts w:ascii="Times New Roman" w:eastAsia="Times New Roman" w:hAnsi="Times New Roman" w:cs="Times New Roman"/>
          <w:sz w:val="24"/>
          <w:szCs w:val="24"/>
        </w:rPr>
        <w:t xml:space="preserve">from time to time in order to </w:t>
      </w:r>
      <w:r>
        <w:rPr>
          <w:rFonts w:ascii="Times New Roman" w:eastAsia="Times New Roman" w:hAnsi="Times New Roman" w:cs="Times New Roman"/>
          <w:sz w:val="24"/>
          <w:szCs w:val="24"/>
        </w:rPr>
        <w:t>make sure that they feel comfortable and stayed in touch.</w:t>
      </w:r>
    </w:p>
    <w:p w14:paraId="26022A19" w14:textId="12F1AE13" w:rsidR="003258F0" w:rsidRDefault="00696281" w:rsidP="00843B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Every six months</w:t>
      </w:r>
      <w:r w:rsidR="005E11B3">
        <w:rPr>
          <w:rFonts w:ascii="Times New Roman" w:eastAsia="Times New Roman" w:hAnsi="Times New Roman" w:cs="Times New Roman"/>
          <w:sz w:val="24"/>
          <w:szCs w:val="24"/>
        </w:rPr>
        <w:t xml:space="preserve">, FIPMO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pay its monitoring visits to the project. To the extent possible </w:t>
      </w:r>
      <w:r w:rsidR="003258F0">
        <w:rPr>
          <w:rFonts w:ascii="Times New Roman" w:eastAsia="Times New Roman" w:hAnsi="Times New Roman" w:cs="Times New Roman"/>
          <w:sz w:val="24"/>
          <w:szCs w:val="24"/>
        </w:rPr>
        <w:t xml:space="preserve">KAF will be invited to join the trip.  </w:t>
      </w:r>
    </w:p>
    <w:p w14:paraId="6955743E" w14:textId="023A9171" w:rsidR="00696281" w:rsidRPr="00392087" w:rsidRDefault="003258F0" w:rsidP="00843B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Beside making visits to the beneficiary families, FIPMO will also look into establishing good relationship with </w:t>
      </w:r>
      <w:r w:rsidR="005E11B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local authorities </w:t>
      </w:r>
      <w:r w:rsidR="005E11B3">
        <w:rPr>
          <w:rFonts w:ascii="Times New Roman" w:eastAsia="Times New Roman" w:hAnsi="Times New Roman" w:cs="Times New Roman"/>
          <w:sz w:val="24"/>
          <w:szCs w:val="24"/>
        </w:rPr>
        <w:t>both at ward no. 13 as well as the Municipality levels</w:t>
      </w:r>
      <w:r w:rsidR="00657526">
        <w:rPr>
          <w:rFonts w:ascii="Times New Roman" w:eastAsia="Times New Roman" w:hAnsi="Times New Roman" w:cs="Times New Roman"/>
          <w:sz w:val="24"/>
          <w:szCs w:val="24"/>
        </w:rPr>
        <w:t xml:space="preserve"> and 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 w:rsidR="00657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 possible engagements </w:t>
      </w:r>
      <w:r w:rsidR="00E01CD0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partnership with the local authorities</w:t>
      </w:r>
      <w:r w:rsidR="00657526">
        <w:rPr>
          <w:rFonts w:ascii="Times New Roman" w:eastAsia="Times New Roman" w:hAnsi="Times New Roman" w:cs="Times New Roman"/>
          <w:sz w:val="24"/>
          <w:szCs w:val="24"/>
        </w:rPr>
        <w:t xml:space="preserve"> will be explored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01CD0">
        <w:rPr>
          <w:rFonts w:ascii="Times New Roman" w:eastAsia="Times New Roman" w:hAnsi="Times New Roman" w:cs="Times New Roman"/>
          <w:sz w:val="24"/>
          <w:szCs w:val="24"/>
        </w:rPr>
        <w:t>For example</w:t>
      </w:r>
      <w:r w:rsidR="009532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01CD0">
        <w:rPr>
          <w:rFonts w:ascii="Times New Roman" w:eastAsia="Times New Roman" w:hAnsi="Times New Roman" w:cs="Times New Roman"/>
          <w:sz w:val="24"/>
          <w:szCs w:val="24"/>
        </w:rPr>
        <w:t xml:space="preserve">FIPMO can offer its technical support to the authorities </w:t>
      </w:r>
      <w:r w:rsidR="00657526">
        <w:rPr>
          <w:rFonts w:ascii="Times New Roman" w:eastAsia="Times New Roman" w:hAnsi="Times New Roman" w:cs="Times New Roman"/>
          <w:sz w:val="24"/>
          <w:szCs w:val="24"/>
        </w:rPr>
        <w:t xml:space="preserve">on a pro-bono basis </w:t>
      </w:r>
      <w:r w:rsidR="00E01CD0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657526">
        <w:rPr>
          <w:rFonts w:ascii="Times New Roman" w:eastAsia="Times New Roman" w:hAnsi="Times New Roman" w:cs="Times New Roman"/>
          <w:sz w:val="24"/>
          <w:szCs w:val="24"/>
        </w:rPr>
        <w:t xml:space="preserve">planning and already planned but not implemented </w:t>
      </w:r>
      <w:r w:rsidR="00E01CD0">
        <w:rPr>
          <w:rFonts w:ascii="Times New Roman" w:eastAsia="Times New Roman" w:hAnsi="Times New Roman" w:cs="Times New Roman"/>
          <w:sz w:val="24"/>
          <w:szCs w:val="24"/>
        </w:rPr>
        <w:t xml:space="preserve">local development initiatives as and where feasible.  </w:t>
      </w:r>
    </w:p>
    <w:p w14:paraId="59BA845C" w14:textId="6374A45F" w:rsidR="000C7C68" w:rsidRDefault="000C7C68" w:rsidP="0084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C09DA7" w14:textId="2180DEF8" w:rsidR="00953295" w:rsidRPr="00657526" w:rsidRDefault="00D50751" w:rsidP="00843B11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9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Project </w:t>
      </w:r>
      <w:r w:rsidR="00953295" w:rsidRPr="009E59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Budgets / </w:t>
      </w:r>
      <w:r w:rsidR="001D17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Other </w:t>
      </w:r>
      <w:r w:rsidR="00953295" w:rsidRPr="009E59E7">
        <w:rPr>
          <w:rFonts w:ascii="Times New Roman" w:eastAsia="Times New Roman" w:hAnsi="Times New Roman" w:cs="Times New Roman"/>
          <w:b/>
          <w:bCs/>
          <w:sz w:val="28"/>
          <w:szCs w:val="28"/>
        </w:rPr>
        <w:t>Resources</w:t>
      </w:r>
      <w:r w:rsidR="0016366E" w:rsidRPr="009E59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951C36A" w14:textId="77777777" w:rsidR="00953295" w:rsidRPr="00D50751" w:rsidRDefault="00953295" w:rsidP="00843B11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B028CD" w14:textId="2207700A" w:rsidR="00F23102" w:rsidRPr="00B971DA" w:rsidRDefault="00F23102" w:rsidP="00843B11">
      <w:pPr>
        <w:pStyle w:val="ListParagraph"/>
        <w:numPr>
          <w:ilvl w:val="0"/>
          <w:numId w:val="4"/>
        </w:num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1DA">
        <w:rPr>
          <w:rFonts w:ascii="Times New Roman" w:eastAsia="Times New Roman" w:hAnsi="Times New Roman" w:cs="Times New Roman"/>
          <w:b/>
          <w:bCs/>
          <w:sz w:val="24"/>
          <w:szCs w:val="24"/>
        </w:rPr>
        <w:t>FIPMO</w:t>
      </w:r>
      <w:r w:rsidR="00953295" w:rsidRPr="00B971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971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Contribution in cash                                                       </w:t>
      </w:r>
      <w:r w:rsidR="00F43875" w:rsidRPr="00B971D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971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Rs. </w:t>
      </w:r>
      <w:r w:rsidR="00D62BC2" w:rsidRPr="00B971DA">
        <w:rPr>
          <w:rFonts w:ascii="Times New Roman" w:eastAsia="Times New Roman" w:hAnsi="Times New Roman" w:cs="Times New Roman"/>
          <w:b/>
          <w:bCs/>
          <w:sz w:val="24"/>
          <w:szCs w:val="24"/>
        </w:rPr>
        <w:t>325</w:t>
      </w:r>
      <w:r w:rsidRPr="00B971DA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D62BC2" w:rsidRPr="00B971DA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B971DA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</w:p>
    <w:p w14:paraId="6945A637" w14:textId="4E5AFC0C" w:rsidR="00F23102" w:rsidRPr="00EC0699" w:rsidRDefault="00EC0699" w:rsidP="00EC069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 w:rsidR="00B971DA" w:rsidRPr="00EC0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3102" w:rsidRPr="00EC06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Cash balance from project </w:t>
      </w:r>
      <w:r w:rsidR="00657526" w:rsidRPr="00EC0699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="00F23102" w:rsidRPr="00EC06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="00F43875" w:rsidRPr="00EC0699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F23102" w:rsidRPr="00EC0699">
        <w:rPr>
          <w:rFonts w:ascii="Times New Roman" w:eastAsia="Times New Roman" w:hAnsi="Times New Roman" w:cs="Times New Roman"/>
          <w:i/>
          <w:iCs/>
          <w:sz w:val="24"/>
          <w:szCs w:val="24"/>
        </w:rPr>
        <w:t>Rs. 308,000</w:t>
      </w:r>
    </w:p>
    <w:p w14:paraId="0517301F" w14:textId="77777777" w:rsidR="00B57510" w:rsidRDefault="00F23102" w:rsidP="00843B11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62BC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</w:p>
    <w:p w14:paraId="0C9DA384" w14:textId="77777777" w:rsidR="00EC0699" w:rsidRDefault="00EC0699" w:rsidP="00EC069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b. </w:t>
      </w:r>
      <w:r w:rsidRPr="00EC0699">
        <w:rPr>
          <w:rFonts w:ascii="Times New Roman" w:eastAsia="Times New Roman" w:hAnsi="Times New Roman" w:cs="Times New Roman"/>
          <w:i/>
          <w:iCs/>
          <w:sz w:val="24"/>
          <w:szCs w:val="24"/>
        </w:rPr>
        <w:t>Conservative estimate of Bank interest earned</w:t>
      </w:r>
    </w:p>
    <w:p w14:paraId="590255F9" w14:textId="382EC2BB" w:rsidR="00EC0699" w:rsidRPr="00EC0699" w:rsidRDefault="00EC0699" w:rsidP="00EC069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paid for shortfall </w:t>
      </w:r>
      <w:r w:rsidR="006626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corrugated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sheets </w:t>
      </w:r>
      <w:r w:rsidRPr="00EC06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</w:t>
      </w:r>
      <w:proofErr w:type="gramEnd"/>
      <w:r w:rsidRPr="00EC06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C0699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6626A2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EC0699">
        <w:rPr>
          <w:rFonts w:ascii="Times New Roman" w:eastAsia="Times New Roman" w:hAnsi="Times New Roman" w:cs="Times New Roman"/>
          <w:i/>
          <w:iCs/>
          <w:sz w:val="24"/>
          <w:szCs w:val="24"/>
        </w:rPr>
        <w:t>Rs.     4,700</w:t>
      </w:r>
    </w:p>
    <w:p w14:paraId="42EE1EA9" w14:textId="69F91579" w:rsidR="00F23102" w:rsidRPr="00D62BC2" w:rsidRDefault="00EC0699" w:rsidP="00843B11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c. A</w:t>
      </w:r>
      <w:r w:rsidR="00831A2C" w:rsidRPr="00D62BC2">
        <w:rPr>
          <w:rFonts w:ascii="Times New Roman" w:eastAsia="Times New Roman" w:hAnsi="Times New Roman" w:cs="Times New Roman"/>
          <w:i/>
          <w:iCs/>
          <w:sz w:val="24"/>
          <w:szCs w:val="24"/>
        </w:rPr>
        <w:t>dditional Contribution from</w:t>
      </w:r>
    </w:p>
    <w:p w14:paraId="1F5B0C83" w14:textId="13B9A5A4" w:rsidR="001D17BD" w:rsidRDefault="00831A2C" w:rsidP="00843B11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62BC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r w:rsidR="00EC06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62BC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S. B. Panday to pay for </w:t>
      </w:r>
      <w:r w:rsidR="001D17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shortfall in </w:t>
      </w:r>
    </w:p>
    <w:p w14:paraId="3BF8A097" w14:textId="07265A42" w:rsidR="00831A2C" w:rsidRPr="00D62BC2" w:rsidRDefault="001D17BD" w:rsidP="00843B11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r w:rsidR="00EC06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6626A2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="00831A2C" w:rsidRPr="00D62BC2">
        <w:rPr>
          <w:rFonts w:ascii="Times New Roman" w:eastAsia="Times New Roman" w:hAnsi="Times New Roman" w:cs="Times New Roman"/>
          <w:i/>
          <w:iCs/>
          <w:sz w:val="24"/>
          <w:szCs w:val="24"/>
        </w:rPr>
        <w:t>orrugated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6626A2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="00831A2C" w:rsidRPr="00D62BC2">
        <w:rPr>
          <w:rFonts w:ascii="Times New Roman" w:eastAsia="Times New Roman" w:hAnsi="Times New Roman" w:cs="Times New Roman"/>
          <w:i/>
          <w:iCs/>
          <w:sz w:val="24"/>
          <w:szCs w:val="24"/>
        </w:rPr>
        <w:t>heet</w:t>
      </w:r>
      <w:r w:rsidR="006626A2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="00831A2C" w:rsidRPr="00D62BC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to 4 families </w:t>
      </w:r>
      <w:r w:rsidR="00657526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="00831A2C" w:rsidRPr="00D62BC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</w:t>
      </w:r>
      <w:r w:rsidR="006626A2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831A2C" w:rsidRPr="00D62BC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Rs.  1</w:t>
      </w:r>
      <w:r w:rsidR="00EC069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2,9</w:t>
      </w:r>
      <w:r w:rsidR="00831A2C" w:rsidRPr="00D62BC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00</w:t>
      </w:r>
    </w:p>
    <w:p w14:paraId="1B9AA3B0" w14:textId="16866850" w:rsidR="00831A2C" w:rsidRPr="00D62BC2" w:rsidRDefault="00831A2C" w:rsidP="00843B11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D5C8294" w14:textId="77777777" w:rsidR="00831A2C" w:rsidRPr="00B971DA" w:rsidRDefault="00831A2C" w:rsidP="00843B11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D4A3C8" w14:textId="286CF7C9" w:rsidR="00F43875" w:rsidRPr="00CF1D9F" w:rsidRDefault="00D62BC2" w:rsidP="00843B11">
      <w:pPr>
        <w:pStyle w:val="ListParagraph"/>
        <w:numPr>
          <w:ilvl w:val="0"/>
          <w:numId w:val="4"/>
        </w:numPr>
        <w:tabs>
          <w:tab w:val="left" w:pos="1890"/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D9F">
        <w:rPr>
          <w:rFonts w:ascii="Times New Roman" w:eastAsia="Times New Roman" w:hAnsi="Times New Roman" w:cs="Times New Roman"/>
          <w:b/>
          <w:bCs/>
          <w:sz w:val="24"/>
          <w:szCs w:val="24"/>
        </w:rPr>
        <w:t>KAF Contribution in Cash</w:t>
      </w:r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75" w:rsidRPr="00CF1D9F">
        <w:rPr>
          <w:rFonts w:ascii="Times New Roman" w:eastAsia="Times New Roman" w:hAnsi="Times New Roman" w:cs="Times New Roman"/>
          <w:sz w:val="24"/>
          <w:szCs w:val="24"/>
        </w:rPr>
        <w:tab/>
      </w:r>
      <w:r w:rsidR="00F43875" w:rsidRPr="00CF1D9F">
        <w:rPr>
          <w:rFonts w:ascii="Times New Roman" w:eastAsia="Times New Roman" w:hAnsi="Times New Roman" w:cs="Times New Roman"/>
          <w:sz w:val="24"/>
          <w:szCs w:val="24"/>
        </w:rPr>
        <w:tab/>
      </w:r>
      <w:r w:rsidR="00F43875" w:rsidRPr="00CF1D9F">
        <w:rPr>
          <w:rFonts w:ascii="Times New Roman" w:eastAsia="Times New Roman" w:hAnsi="Times New Roman" w:cs="Times New Roman"/>
          <w:sz w:val="24"/>
          <w:szCs w:val="24"/>
        </w:rPr>
        <w:tab/>
        <w:t>Rs. 124,000</w:t>
      </w:r>
      <w:r w:rsidR="00F43875" w:rsidRPr="00CF1D9F">
        <w:rPr>
          <w:rFonts w:ascii="Times New Roman" w:eastAsia="Times New Roman" w:hAnsi="Times New Roman" w:cs="Times New Roman"/>
          <w:sz w:val="24"/>
          <w:szCs w:val="24"/>
        </w:rPr>
        <w:tab/>
      </w:r>
      <w:r w:rsidR="00F43875" w:rsidRPr="00CF1D9F">
        <w:rPr>
          <w:rFonts w:ascii="Times New Roman" w:eastAsia="Times New Roman" w:hAnsi="Times New Roman" w:cs="Times New Roman"/>
          <w:sz w:val="24"/>
          <w:szCs w:val="24"/>
        </w:rPr>
        <w:tab/>
      </w:r>
      <w:r w:rsidR="00F43875" w:rsidRPr="00CF1D9F">
        <w:rPr>
          <w:rFonts w:ascii="Times New Roman" w:eastAsia="Times New Roman" w:hAnsi="Times New Roman" w:cs="Times New Roman"/>
          <w:b/>
          <w:bCs/>
          <w:sz w:val="24"/>
          <w:szCs w:val="24"/>
        </w:rPr>
        <w:t>Rs. 134,000</w:t>
      </w:r>
    </w:p>
    <w:p w14:paraId="225DC6F4" w14:textId="09F09D98" w:rsidR="00F43875" w:rsidRPr="00F43875" w:rsidRDefault="00F43875" w:rsidP="00843B11">
      <w:pPr>
        <w:tabs>
          <w:tab w:val="left" w:pos="1890"/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3875">
        <w:rPr>
          <w:rFonts w:ascii="Times New Roman" w:eastAsia="Times New Roman" w:hAnsi="Times New Roman" w:cs="Times New Roman"/>
          <w:i/>
          <w:iCs/>
          <w:sz w:val="24"/>
          <w:szCs w:val="24"/>
        </w:rPr>
        <w:t>Transportation Costs for the goats from</w:t>
      </w:r>
    </w:p>
    <w:p w14:paraId="267B02DA" w14:textId="76E9EA8C" w:rsidR="00F23102" w:rsidRDefault="00F43875" w:rsidP="00843B11">
      <w:pPr>
        <w:tabs>
          <w:tab w:val="left" w:pos="1890"/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8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Gors</w:t>
      </w:r>
      <w:r w:rsidR="00980F74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F43875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="00980F74">
        <w:rPr>
          <w:rFonts w:ascii="Times New Roman" w:eastAsia="Times New Roman" w:hAnsi="Times New Roman" w:cs="Times New Roman"/>
          <w:i/>
          <w:iCs/>
          <w:sz w:val="24"/>
          <w:szCs w:val="24"/>
        </w:rPr>
        <w:t>h</w:t>
      </w:r>
      <w:r w:rsidRPr="00F43875">
        <w:rPr>
          <w:rFonts w:ascii="Times New Roman" w:eastAsia="Times New Roman" w:hAnsi="Times New Roman" w:cs="Times New Roman"/>
          <w:i/>
          <w:iCs/>
          <w:sz w:val="24"/>
          <w:szCs w:val="24"/>
        </w:rPr>
        <w:t>i to Ramirang Danda</w:t>
      </w:r>
      <w:r w:rsidRPr="00F43875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F43875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F43875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B971DA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F4387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Rs.   10,000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62BC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62BC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9AB991B" w14:textId="1B44E124" w:rsidR="00F23102" w:rsidRDefault="00F43875" w:rsidP="00843B11">
      <w:pPr>
        <w:pBdr>
          <w:bottom w:val="single" w:sz="6" w:space="1" w:color="auto"/>
        </w:pBdr>
        <w:tabs>
          <w:tab w:val="left" w:pos="60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3C4FEA4" w14:textId="37697D8B" w:rsidR="00B971DA" w:rsidRDefault="00B971DA" w:rsidP="00843B11">
      <w:pPr>
        <w:tabs>
          <w:tab w:val="left" w:pos="60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43114" w14:textId="2636A9BF" w:rsidR="0016366E" w:rsidRPr="00CF1D9F" w:rsidRDefault="00B971DA" w:rsidP="00843B11">
      <w:pPr>
        <w:pBdr>
          <w:bottom w:val="single" w:sz="6" w:space="1" w:color="auto"/>
        </w:pBdr>
        <w:tabs>
          <w:tab w:val="left" w:pos="60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D9F">
        <w:rPr>
          <w:rFonts w:ascii="Times New Roman" w:eastAsia="Times New Roman" w:hAnsi="Times New Roman" w:cs="Times New Roman"/>
          <w:b/>
          <w:bCs/>
          <w:sz w:val="24"/>
          <w:szCs w:val="24"/>
        </w:rPr>
        <w:t>TOTAL BUDGET FOR 2</w:t>
      </w:r>
      <w:r w:rsidRPr="00CF1D9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CF1D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PHASE: </w:t>
      </w:r>
      <w:r w:rsidRPr="00CF1D9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F1D9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F1D9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Rs. </w:t>
      </w:r>
      <w:r w:rsidR="0016366E" w:rsidRPr="00CF1D9F">
        <w:rPr>
          <w:rFonts w:ascii="Times New Roman" w:eastAsia="Times New Roman" w:hAnsi="Times New Roman" w:cs="Times New Roman"/>
          <w:b/>
          <w:bCs/>
          <w:sz w:val="24"/>
          <w:szCs w:val="24"/>
        </w:rPr>
        <w:t>459,600</w:t>
      </w:r>
    </w:p>
    <w:p w14:paraId="1A1AD310" w14:textId="77777777" w:rsidR="0016366E" w:rsidRPr="00CF1D9F" w:rsidRDefault="0016366E" w:rsidP="00843B11">
      <w:pPr>
        <w:pBdr>
          <w:bottom w:val="single" w:sz="6" w:space="1" w:color="auto"/>
        </w:pBdr>
        <w:tabs>
          <w:tab w:val="left" w:pos="60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206E2B" w14:textId="57F03D75" w:rsidR="0016366E" w:rsidRPr="00CF1D9F" w:rsidRDefault="0016366E" w:rsidP="00843B11">
      <w:pPr>
        <w:pStyle w:val="ListParagraph"/>
        <w:numPr>
          <w:ilvl w:val="0"/>
          <w:numId w:val="4"/>
        </w:numPr>
        <w:tabs>
          <w:tab w:val="left" w:pos="60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D9F">
        <w:rPr>
          <w:rFonts w:ascii="Times New Roman" w:eastAsia="Times New Roman" w:hAnsi="Times New Roman" w:cs="Times New Roman"/>
          <w:b/>
          <w:bCs/>
          <w:sz w:val="24"/>
          <w:szCs w:val="24"/>
        </w:rPr>
        <w:t>Contribution for 1</w:t>
      </w:r>
      <w:r w:rsidRPr="00CF1D9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CF1D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PHASE </w:t>
      </w:r>
      <w:r w:rsidRPr="00CF1D9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F1D9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F1D9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Rs.  3</w:t>
      </w:r>
      <w:r w:rsidR="000B662B">
        <w:rPr>
          <w:rFonts w:ascii="Times New Roman" w:eastAsia="Times New Roman" w:hAnsi="Times New Roman" w:cs="Times New Roman"/>
          <w:b/>
          <w:bCs/>
          <w:sz w:val="24"/>
          <w:szCs w:val="24"/>
        </w:rPr>
        <w:t>26</w:t>
      </w:r>
      <w:r w:rsidRPr="00CF1D9F">
        <w:rPr>
          <w:rFonts w:ascii="Times New Roman" w:eastAsia="Times New Roman" w:hAnsi="Times New Roman" w:cs="Times New Roman"/>
          <w:b/>
          <w:bCs/>
          <w:sz w:val="24"/>
          <w:szCs w:val="24"/>
        </w:rPr>
        <w:t>,000</w:t>
      </w:r>
    </w:p>
    <w:p w14:paraId="0159A2A1" w14:textId="77777777" w:rsidR="0016366E" w:rsidRDefault="0016366E" w:rsidP="00843B11">
      <w:pPr>
        <w:pBdr>
          <w:bottom w:val="single" w:sz="6" w:space="1" w:color="auto"/>
        </w:pBdr>
        <w:tabs>
          <w:tab w:val="left" w:pos="60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E35767" w14:textId="77777777" w:rsidR="0016366E" w:rsidRDefault="0016366E" w:rsidP="00843B11">
      <w:pPr>
        <w:tabs>
          <w:tab w:val="left" w:pos="60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021E87" w14:textId="63BFFBFC" w:rsidR="00B971DA" w:rsidRPr="00CF1D9F" w:rsidRDefault="0016366E" w:rsidP="00843B11">
      <w:pPr>
        <w:pBdr>
          <w:bottom w:val="double" w:sz="6" w:space="1" w:color="auto"/>
        </w:pBdr>
        <w:tabs>
          <w:tab w:val="left" w:pos="60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F1D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TOTAL PROJECT BUDGET IN CASH</w:t>
      </w:r>
      <w:r w:rsidR="00F56795" w:rsidRPr="00CF1D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CONTRIBUTION</w:t>
      </w:r>
      <w:r w:rsidRPr="00CF1D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B971DA" w:rsidRPr="00CF1D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="00B971DA" w:rsidRPr="00CF1D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 xml:space="preserve"> </w:t>
      </w:r>
      <w:r w:rsidR="00CF1D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="00F56795" w:rsidRPr="00CF1D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Rs.  78</w:t>
      </w:r>
      <w:r w:rsidR="000B66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</w:t>
      </w:r>
      <w:r w:rsidR="00F56795" w:rsidRPr="00CF1D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,600</w:t>
      </w:r>
    </w:p>
    <w:p w14:paraId="5082AE8F" w14:textId="349A62FF" w:rsidR="00F56795" w:rsidRDefault="00F56795" w:rsidP="00843B11">
      <w:pPr>
        <w:tabs>
          <w:tab w:val="left" w:pos="60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43B765" w14:textId="77777777" w:rsidR="00D50751" w:rsidRDefault="00D50751" w:rsidP="00843B11">
      <w:pPr>
        <w:tabs>
          <w:tab w:val="left" w:pos="60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507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Other Resources: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</w:p>
    <w:p w14:paraId="39F0F9FA" w14:textId="77777777" w:rsidR="00D50751" w:rsidRDefault="00D50751" w:rsidP="00843B11">
      <w:pPr>
        <w:tabs>
          <w:tab w:val="left" w:pos="60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848BD68" w14:textId="5B6EC499" w:rsidR="00D50751" w:rsidRPr="001D17BD" w:rsidRDefault="00F56795" w:rsidP="00CF4B1A">
      <w:pPr>
        <w:pStyle w:val="ListParagraph"/>
        <w:numPr>
          <w:ilvl w:val="0"/>
          <w:numId w:val="7"/>
        </w:numPr>
        <w:tabs>
          <w:tab w:val="left" w:pos="60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D17BD">
        <w:rPr>
          <w:rFonts w:ascii="Times New Roman" w:eastAsia="Times New Roman" w:hAnsi="Times New Roman" w:cs="Times New Roman"/>
          <w:i/>
          <w:iCs/>
          <w:sz w:val="24"/>
          <w:szCs w:val="24"/>
        </w:rPr>
        <w:t>Administrative</w:t>
      </w:r>
      <w:r w:rsidR="00D50751" w:rsidRPr="001D17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D17BD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="00D50751" w:rsidRPr="001D17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D17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Overhead Costs and other expenditures </w:t>
      </w:r>
      <w:r w:rsidR="001D17BD" w:rsidRPr="001D17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charged to the project </w:t>
      </w:r>
      <w:r w:rsidR="009B626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were </w:t>
      </w:r>
      <w:r w:rsidRPr="001D17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ZERO</w:t>
      </w:r>
      <w:r w:rsidRPr="001D17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as the same </w:t>
      </w:r>
      <w:r w:rsidR="009B626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were </w:t>
      </w:r>
      <w:r w:rsidRPr="001D17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contributed by </w:t>
      </w:r>
      <w:r w:rsidR="00D50751" w:rsidRPr="001D17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S. B. Panday individually and </w:t>
      </w:r>
      <w:r w:rsidR="001D17BD" w:rsidRPr="001D17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also by </w:t>
      </w:r>
      <w:r w:rsidR="00D50751" w:rsidRPr="001D17BD">
        <w:rPr>
          <w:rFonts w:ascii="Times New Roman" w:eastAsia="Times New Roman" w:hAnsi="Times New Roman" w:cs="Times New Roman"/>
          <w:i/>
          <w:iCs/>
          <w:sz w:val="24"/>
          <w:szCs w:val="24"/>
        </w:rPr>
        <w:t>KAF</w:t>
      </w:r>
      <w:r w:rsidR="001D17BD" w:rsidRPr="001D17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 top of their re</w:t>
      </w:r>
      <w:r w:rsidR="001D17BD">
        <w:rPr>
          <w:rFonts w:ascii="Times New Roman" w:eastAsia="Times New Roman" w:hAnsi="Times New Roman" w:cs="Times New Roman"/>
          <w:i/>
          <w:iCs/>
          <w:sz w:val="24"/>
          <w:szCs w:val="24"/>
        </w:rPr>
        <w:t>spective contributions.</w:t>
      </w:r>
    </w:p>
    <w:p w14:paraId="154D754A" w14:textId="2AFF8FA6" w:rsidR="00D50751" w:rsidRDefault="00D50751" w:rsidP="00843B11">
      <w:pPr>
        <w:pStyle w:val="ListParagraph"/>
        <w:numPr>
          <w:ilvl w:val="0"/>
          <w:numId w:val="7"/>
        </w:numPr>
        <w:tabs>
          <w:tab w:val="left" w:pos="60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36EE1">
        <w:rPr>
          <w:rFonts w:ascii="Times New Roman" w:eastAsia="Times New Roman" w:hAnsi="Times New Roman" w:cs="Times New Roman"/>
          <w:i/>
          <w:iCs/>
          <w:sz w:val="24"/>
          <w:szCs w:val="24"/>
        </w:rPr>
        <w:t>Technical support inclusive of all monitoring and other visits to project will be covered individually by S.B. Panday and KAF</w:t>
      </w:r>
      <w:r w:rsidR="009B626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respectively.</w:t>
      </w:r>
    </w:p>
    <w:p w14:paraId="65867EEA" w14:textId="77777777" w:rsidR="00293FCC" w:rsidRPr="00293FCC" w:rsidRDefault="00293FCC" w:rsidP="00843B11">
      <w:pPr>
        <w:pStyle w:val="ListParagraph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8E43307" w14:textId="5D974638" w:rsidR="00293FCC" w:rsidRPr="00A36EE1" w:rsidRDefault="009B6264" w:rsidP="00843B11">
      <w:pPr>
        <w:pStyle w:val="ListParagraph"/>
        <w:numPr>
          <w:ilvl w:val="0"/>
          <w:numId w:val="7"/>
        </w:numPr>
        <w:tabs>
          <w:tab w:val="left" w:pos="60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As its good gesture to the work </w:t>
      </w:r>
      <w:r w:rsidR="00314039">
        <w:rPr>
          <w:rFonts w:ascii="Times New Roman" w:eastAsia="Times New Roman" w:hAnsi="Times New Roman" w:cs="Times New Roman"/>
          <w:i/>
          <w:iCs/>
          <w:sz w:val="24"/>
          <w:szCs w:val="24"/>
        </w:rPr>
        <w:t>being carried-out by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FIPMO</w:t>
      </w:r>
      <w:r w:rsidR="003140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 helping the marginalized </w:t>
      </w:r>
      <w:proofErr w:type="spellStart"/>
      <w:r w:rsidR="00314039">
        <w:rPr>
          <w:rFonts w:ascii="Times New Roman" w:eastAsia="Times New Roman" w:hAnsi="Times New Roman" w:cs="Times New Roman"/>
          <w:i/>
          <w:iCs/>
          <w:sz w:val="24"/>
          <w:szCs w:val="24"/>
        </w:rPr>
        <w:t>Chepang</w:t>
      </w:r>
      <w:proofErr w:type="spellEnd"/>
      <w:r w:rsidR="003140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Community, the p</w:t>
      </w:r>
      <w:r w:rsidR="00293F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rinting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of b</w:t>
      </w:r>
      <w:r w:rsidR="00293F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anners </w:t>
      </w:r>
      <w:r w:rsidR="000933E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and </w:t>
      </w:r>
      <w:r w:rsidR="00293F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other materials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were </w:t>
      </w:r>
      <w:r w:rsidR="00293F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contributed by </w:t>
      </w:r>
      <w:proofErr w:type="spellStart"/>
      <w:r w:rsidR="00293FCC">
        <w:rPr>
          <w:rFonts w:ascii="Times New Roman" w:eastAsia="Times New Roman" w:hAnsi="Times New Roman" w:cs="Times New Roman"/>
          <w:i/>
          <w:iCs/>
          <w:sz w:val="24"/>
          <w:szCs w:val="24"/>
        </w:rPr>
        <w:t>Sankata</w:t>
      </w:r>
      <w:proofErr w:type="spellEnd"/>
      <w:r w:rsidR="00293F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Printing Press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at no cost to FIPMO.</w:t>
      </w:r>
      <w:r w:rsidR="003140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sectPr w:rsidR="00293FCC" w:rsidRPr="00A3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E650" w14:textId="77777777" w:rsidR="002F4F9E" w:rsidRDefault="002F4F9E" w:rsidP="009E59E7">
      <w:pPr>
        <w:spacing w:after="0" w:line="240" w:lineRule="auto"/>
      </w:pPr>
      <w:r>
        <w:separator/>
      </w:r>
    </w:p>
  </w:endnote>
  <w:endnote w:type="continuationSeparator" w:id="0">
    <w:p w14:paraId="45A7FDD4" w14:textId="77777777" w:rsidR="002F4F9E" w:rsidRDefault="002F4F9E" w:rsidP="009E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C8D6" w14:textId="77777777" w:rsidR="009E59E7" w:rsidRDefault="009E5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4615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07EDC" w14:textId="01840CD5" w:rsidR="009E59E7" w:rsidRDefault="009E59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7D0F64" w14:textId="77777777" w:rsidR="009E59E7" w:rsidRDefault="009E59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C7D0" w14:textId="77777777" w:rsidR="009E59E7" w:rsidRDefault="009E5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362DD" w14:textId="77777777" w:rsidR="002F4F9E" w:rsidRDefault="002F4F9E" w:rsidP="009E59E7">
      <w:pPr>
        <w:spacing w:after="0" w:line="240" w:lineRule="auto"/>
      </w:pPr>
      <w:r>
        <w:separator/>
      </w:r>
    </w:p>
  </w:footnote>
  <w:footnote w:type="continuationSeparator" w:id="0">
    <w:p w14:paraId="4E070478" w14:textId="77777777" w:rsidR="002F4F9E" w:rsidRDefault="002F4F9E" w:rsidP="009E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055E" w14:textId="77777777" w:rsidR="009E59E7" w:rsidRDefault="009E59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B8A0" w14:textId="77777777" w:rsidR="009E59E7" w:rsidRDefault="009E5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4175" w14:textId="77777777" w:rsidR="009E59E7" w:rsidRDefault="009E5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7EED"/>
    <w:multiLevelType w:val="hybridMultilevel"/>
    <w:tmpl w:val="211CB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1544B"/>
    <w:multiLevelType w:val="hybridMultilevel"/>
    <w:tmpl w:val="004CCD72"/>
    <w:lvl w:ilvl="0" w:tplc="8110B6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484E4A"/>
    <w:multiLevelType w:val="hybridMultilevel"/>
    <w:tmpl w:val="407C5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7082E"/>
    <w:multiLevelType w:val="hybridMultilevel"/>
    <w:tmpl w:val="507274BE"/>
    <w:lvl w:ilvl="0" w:tplc="2DEC25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EE37A7"/>
    <w:multiLevelType w:val="hybridMultilevel"/>
    <w:tmpl w:val="109A1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492150"/>
    <w:multiLevelType w:val="hybridMultilevel"/>
    <w:tmpl w:val="DB0AC970"/>
    <w:lvl w:ilvl="0" w:tplc="CCE03796">
      <w:start w:val="1"/>
      <w:numFmt w:val="lowerLetter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9770522"/>
    <w:multiLevelType w:val="hybridMultilevel"/>
    <w:tmpl w:val="3D288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013D9"/>
    <w:multiLevelType w:val="hybridMultilevel"/>
    <w:tmpl w:val="46326422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8" w15:restartNumberingAfterBreak="0">
    <w:nsid w:val="61C476EA"/>
    <w:multiLevelType w:val="hybridMultilevel"/>
    <w:tmpl w:val="5D7E4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A5"/>
    <w:rsid w:val="00014DF8"/>
    <w:rsid w:val="0001623F"/>
    <w:rsid w:val="000933EC"/>
    <w:rsid w:val="000A07A3"/>
    <w:rsid w:val="000B662B"/>
    <w:rsid w:val="000B7A56"/>
    <w:rsid w:val="000C7C68"/>
    <w:rsid w:val="000E19E9"/>
    <w:rsid w:val="00103583"/>
    <w:rsid w:val="00117C66"/>
    <w:rsid w:val="001258C6"/>
    <w:rsid w:val="00126C02"/>
    <w:rsid w:val="0016366E"/>
    <w:rsid w:val="001932A7"/>
    <w:rsid w:val="001D17BD"/>
    <w:rsid w:val="0022788D"/>
    <w:rsid w:val="0025096D"/>
    <w:rsid w:val="00253DB8"/>
    <w:rsid w:val="00257DE3"/>
    <w:rsid w:val="00293FCC"/>
    <w:rsid w:val="002967AE"/>
    <w:rsid w:val="002D03FF"/>
    <w:rsid w:val="002F4F9E"/>
    <w:rsid w:val="00301737"/>
    <w:rsid w:val="00314039"/>
    <w:rsid w:val="003258F0"/>
    <w:rsid w:val="00383DDB"/>
    <w:rsid w:val="00386273"/>
    <w:rsid w:val="00392087"/>
    <w:rsid w:val="0039216C"/>
    <w:rsid w:val="003C27A0"/>
    <w:rsid w:val="00424AD0"/>
    <w:rsid w:val="00433FA5"/>
    <w:rsid w:val="0045578A"/>
    <w:rsid w:val="00472BB3"/>
    <w:rsid w:val="00482080"/>
    <w:rsid w:val="004A0507"/>
    <w:rsid w:val="00513FCD"/>
    <w:rsid w:val="00550098"/>
    <w:rsid w:val="00560AF2"/>
    <w:rsid w:val="00596666"/>
    <w:rsid w:val="005A3E78"/>
    <w:rsid w:val="005E11B3"/>
    <w:rsid w:val="005F3F9C"/>
    <w:rsid w:val="00625D81"/>
    <w:rsid w:val="00657526"/>
    <w:rsid w:val="006626A2"/>
    <w:rsid w:val="00696281"/>
    <w:rsid w:val="006A3EC9"/>
    <w:rsid w:val="00726E3B"/>
    <w:rsid w:val="007D541A"/>
    <w:rsid w:val="007F4A6D"/>
    <w:rsid w:val="008177A9"/>
    <w:rsid w:val="0082490F"/>
    <w:rsid w:val="00831A2C"/>
    <w:rsid w:val="0083719D"/>
    <w:rsid w:val="00843249"/>
    <w:rsid w:val="00843B11"/>
    <w:rsid w:val="008651B5"/>
    <w:rsid w:val="00882789"/>
    <w:rsid w:val="008B6196"/>
    <w:rsid w:val="008B6BE4"/>
    <w:rsid w:val="00953295"/>
    <w:rsid w:val="00980F74"/>
    <w:rsid w:val="009A14BC"/>
    <w:rsid w:val="009A368A"/>
    <w:rsid w:val="009B6264"/>
    <w:rsid w:val="009E59E7"/>
    <w:rsid w:val="009F2E96"/>
    <w:rsid w:val="00A36EE1"/>
    <w:rsid w:val="00AA00B5"/>
    <w:rsid w:val="00B57510"/>
    <w:rsid w:val="00B971DA"/>
    <w:rsid w:val="00C01EB9"/>
    <w:rsid w:val="00C12972"/>
    <w:rsid w:val="00C569E6"/>
    <w:rsid w:val="00CB04B3"/>
    <w:rsid w:val="00CE6E6C"/>
    <w:rsid w:val="00CF1D9F"/>
    <w:rsid w:val="00CF4CC0"/>
    <w:rsid w:val="00D13391"/>
    <w:rsid w:val="00D50751"/>
    <w:rsid w:val="00D62BC2"/>
    <w:rsid w:val="00DA347E"/>
    <w:rsid w:val="00DB21FC"/>
    <w:rsid w:val="00DC01C7"/>
    <w:rsid w:val="00E01CD0"/>
    <w:rsid w:val="00E26A3C"/>
    <w:rsid w:val="00E67CBF"/>
    <w:rsid w:val="00EC0699"/>
    <w:rsid w:val="00F011A9"/>
    <w:rsid w:val="00F23102"/>
    <w:rsid w:val="00F43875"/>
    <w:rsid w:val="00F4471C"/>
    <w:rsid w:val="00F50A47"/>
    <w:rsid w:val="00F56795"/>
    <w:rsid w:val="00F66C78"/>
    <w:rsid w:val="00F67A28"/>
    <w:rsid w:val="00FE262D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5DAA"/>
  <w15:chartTrackingRefBased/>
  <w15:docId w15:val="{77B409B1-3377-4992-BE1D-AC647CA4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A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5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9E7"/>
  </w:style>
  <w:style w:type="paragraph" w:styleId="Footer">
    <w:name w:val="footer"/>
    <w:basedOn w:val="Normal"/>
    <w:link w:val="FooterChar"/>
    <w:uiPriority w:val="99"/>
    <w:unhideWhenUsed/>
    <w:rsid w:val="009E5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Surendra</dc:creator>
  <cp:keywords/>
  <dc:description/>
  <cp:lastModifiedBy>Surendra</cp:lastModifiedBy>
  <cp:revision>31</cp:revision>
  <dcterms:created xsi:type="dcterms:W3CDTF">2021-12-24T10:48:00Z</dcterms:created>
  <dcterms:modified xsi:type="dcterms:W3CDTF">2021-12-27T05:58:00Z</dcterms:modified>
</cp:coreProperties>
</file>