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37307" w14:textId="77777777" w:rsidR="006F2EE4" w:rsidRDefault="00303C61" w:rsidP="006F2EE4">
      <w:pPr>
        <w:spacing w:line="240" w:lineRule="auto"/>
        <w:jc w:val="center"/>
        <w:rPr>
          <w:rFonts w:ascii="Times New Roman" w:hAnsi="Times New Roman" w:cs="Times New Roman"/>
          <w:b/>
          <w:sz w:val="32"/>
          <w:szCs w:val="32"/>
        </w:rPr>
      </w:pPr>
      <w:r w:rsidRPr="006A583B">
        <w:rPr>
          <w:rFonts w:ascii="Times New Roman" w:hAnsi="Times New Roman" w:cs="Times New Roman"/>
          <w:b/>
          <w:sz w:val="32"/>
          <w:szCs w:val="32"/>
        </w:rPr>
        <w:t>Report</w:t>
      </w:r>
      <w:r w:rsidR="00A34BCD" w:rsidRPr="006A583B">
        <w:rPr>
          <w:rFonts w:ascii="Times New Roman" w:hAnsi="Times New Roman" w:cs="Times New Roman"/>
          <w:b/>
          <w:sz w:val="32"/>
          <w:szCs w:val="32"/>
        </w:rPr>
        <w:t xml:space="preserve"> of the FIPMO Interaction programme on</w:t>
      </w:r>
    </w:p>
    <w:p w14:paraId="1D1B1761" w14:textId="00E56EE8" w:rsidR="004959D6" w:rsidRPr="006A583B" w:rsidRDefault="004959D6" w:rsidP="006F2EE4">
      <w:pPr>
        <w:spacing w:line="240" w:lineRule="auto"/>
        <w:jc w:val="center"/>
        <w:rPr>
          <w:rFonts w:ascii="Times New Roman" w:hAnsi="Times New Roman" w:cs="Times New Roman"/>
          <w:b/>
          <w:sz w:val="32"/>
          <w:szCs w:val="32"/>
        </w:rPr>
      </w:pPr>
      <w:r w:rsidRPr="006A583B">
        <w:rPr>
          <w:rFonts w:ascii="Times New Roman" w:hAnsi="Times New Roman" w:cs="Times New Roman"/>
          <w:b/>
          <w:sz w:val="32"/>
          <w:szCs w:val="32"/>
        </w:rPr>
        <w:t xml:space="preserve">Vision Nepal </w:t>
      </w:r>
      <w:r w:rsidR="00D80834">
        <w:rPr>
          <w:rFonts w:ascii="Times New Roman" w:hAnsi="Times New Roman" w:cs="Times New Roman"/>
          <w:b/>
          <w:sz w:val="32"/>
          <w:szCs w:val="32"/>
        </w:rPr>
        <w:t>2030</w:t>
      </w:r>
      <w:bookmarkStart w:id="0" w:name="_GoBack"/>
      <w:bookmarkEnd w:id="0"/>
    </w:p>
    <w:p w14:paraId="05C45029" w14:textId="1CD624E3" w:rsidR="004959D6" w:rsidRPr="006A583B" w:rsidRDefault="004959D6" w:rsidP="006F2EE4">
      <w:pPr>
        <w:spacing w:line="240" w:lineRule="auto"/>
        <w:jc w:val="center"/>
        <w:rPr>
          <w:rFonts w:ascii="Times New Roman" w:hAnsi="Times New Roman" w:cs="Times New Roman"/>
          <w:sz w:val="32"/>
          <w:szCs w:val="32"/>
        </w:rPr>
      </w:pPr>
      <w:r w:rsidRPr="006A583B">
        <w:rPr>
          <w:rFonts w:ascii="Times New Roman" w:hAnsi="Times New Roman" w:cs="Times New Roman"/>
          <w:sz w:val="32"/>
          <w:szCs w:val="32"/>
        </w:rPr>
        <w:t>12 September 2017</w:t>
      </w:r>
    </w:p>
    <w:p w14:paraId="5743E5E6" w14:textId="77777777" w:rsidR="001477FA" w:rsidRPr="00A34BCD" w:rsidRDefault="001477FA" w:rsidP="006F2EE4">
      <w:pPr>
        <w:spacing w:line="240" w:lineRule="auto"/>
        <w:jc w:val="both"/>
        <w:rPr>
          <w:rFonts w:ascii="Times New Roman" w:eastAsia="Times New Roman" w:hAnsi="Times New Roman" w:cs="Times New Roman"/>
          <w:b/>
          <w:i/>
          <w:sz w:val="28"/>
          <w:szCs w:val="28"/>
        </w:rPr>
      </w:pPr>
      <w:r w:rsidRPr="00A34BCD">
        <w:rPr>
          <w:rFonts w:ascii="Times New Roman" w:eastAsia="Times New Roman" w:hAnsi="Times New Roman" w:cs="Times New Roman"/>
          <w:b/>
          <w:i/>
          <w:sz w:val="28"/>
          <w:szCs w:val="28"/>
        </w:rPr>
        <w:t>Background</w:t>
      </w:r>
    </w:p>
    <w:p w14:paraId="62D77A73" w14:textId="77777777" w:rsidR="001477FA" w:rsidRPr="00A34BCD" w:rsidRDefault="001477FA" w:rsidP="006F2EE4">
      <w:pPr>
        <w:pStyle w:val="NoSpacing"/>
        <w:jc w:val="both"/>
        <w:rPr>
          <w:rFonts w:ascii="Times New Roman" w:hAnsi="Times New Roman" w:cs="Times New Roman"/>
          <w:sz w:val="28"/>
          <w:szCs w:val="28"/>
        </w:rPr>
      </w:pPr>
      <w:r w:rsidRPr="00A34BCD">
        <w:rPr>
          <w:rFonts w:ascii="Times New Roman" w:hAnsi="Times New Roman" w:cs="Times New Roman"/>
          <w:sz w:val="28"/>
          <w:szCs w:val="28"/>
        </w:rPr>
        <w:t>The main objective of FIPMO is to provide a forum for members to channel their experience and expertise for the benefit of Nepal and its people by means of both supportive and advocacy roles. The secondary objective is to create a network to communicate on matters relevant to the experience of members in various countries in their r</w:t>
      </w:r>
      <w:r w:rsidR="00E017B2" w:rsidRPr="00A34BCD">
        <w:rPr>
          <w:rFonts w:ascii="Times New Roman" w:hAnsi="Times New Roman" w:cs="Times New Roman"/>
          <w:sz w:val="28"/>
          <w:szCs w:val="28"/>
        </w:rPr>
        <w:t xml:space="preserve">espective fields.  Within the purview of these </w:t>
      </w:r>
      <w:r w:rsidRPr="00A34BCD">
        <w:rPr>
          <w:rFonts w:ascii="Times New Roman" w:hAnsi="Times New Roman" w:cs="Times New Roman"/>
          <w:sz w:val="28"/>
          <w:szCs w:val="28"/>
        </w:rPr>
        <w:t xml:space="preserve">objectives one of the four main activities that FIPMO has put forward in its strategic work plan is to invite prominent personalities as guest speakers on matters of topical interest relevant to the development and relief activities in Nepal as well as burning new issues as they emerge and as they would be relevant contextually. </w:t>
      </w:r>
    </w:p>
    <w:p w14:paraId="7F817C11" w14:textId="77777777" w:rsidR="00E017B2" w:rsidRPr="00A34BCD" w:rsidRDefault="00E017B2" w:rsidP="006F2EE4">
      <w:pPr>
        <w:spacing w:line="240" w:lineRule="auto"/>
        <w:jc w:val="both"/>
        <w:rPr>
          <w:rFonts w:ascii="Times New Roman" w:hAnsi="Times New Roman" w:cs="Times New Roman"/>
          <w:sz w:val="28"/>
          <w:szCs w:val="28"/>
        </w:rPr>
      </w:pPr>
    </w:p>
    <w:p w14:paraId="2581A6C4" w14:textId="77777777" w:rsidR="00E540C5" w:rsidRPr="00A34BCD" w:rsidRDefault="00A76677" w:rsidP="006F2EE4">
      <w:pPr>
        <w:spacing w:line="240" w:lineRule="auto"/>
        <w:jc w:val="both"/>
        <w:rPr>
          <w:rFonts w:ascii="Times New Roman" w:eastAsia="Times New Roman" w:hAnsi="Times New Roman" w:cs="Times New Roman"/>
          <w:sz w:val="28"/>
          <w:szCs w:val="28"/>
        </w:rPr>
      </w:pPr>
      <w:r w:rsidRPr="00A34BCD">
        <w:rPr>
          <w:rFonts w:ascii="Times New Roman" w:hAnsi="Times New Roman" w:cs="Times New Roman"/>
          <w:sz w:val="28"/>
          <w:szCs w:val="28"/>
        </w:rPr>
        <w:t>In light of above</w:t>
      </w:r>
      <w:r w:rsidR="001477FA" w:rsidRPr="00A34BCD">
        <w:rPr>
          <w:rFonts w:ascii="Times New Roman" w:hAnsi="Times New Roman" w:cs="Times New Roman"/>
          <w:sz w:val="28"/>
          <w:szCs w:val="28"/>
        </w:rPr>
        <w:t xml:space="preserve">, since its establishment in 2014, </w:t>
      </w:r>
      <w:r w:rsidRPr="00A34BCD">
        <w:rPr>
          <w:rFonts w:ascii="Times New Roman" w:hAnsi="Times New Roman" w:cs="Times New Roman"/>
          <w:sz w:val="28"/>
          <w:szCs w:val="28"/>
        </w:rPr>
        <w:t xml:space="preserve">FIPMO </w:t>
      </w:r>
      <w:r w:rsidR="001477FA" w:rsidRPr="00A34BCD">
        <w:rPr>
          <w:rFonts w:ascii="Times New Roman" w:hAnsi="Times New Roman" w:cs="Times New Roman"/>
          <w:sz w:val="28"/>
          <w:szCs w:val="28"/>
        </w:rPr>
        <w:t xml:space="preserve">has been organizing interaction programs on real time </w:t>
      </w:r>
      <w:r w:rsidRPr="00A34BCD">
        <w:rPr>
          <w:rFonts w:ascii="Times New Roman" w:hAnsi="Times New Roman" w:cs="Times New Roman"/>
          <w:sz w:val="28"/>
          <w:szCs w:val="28"/>
        </w:rPr>
        <w:t xml:space="preserve">issues and </w:t>
      </w:r>
      <w:r w:rsidR="001477FA" w:rsidRPr="00A34BCD">
        <w:rPr>
          <w:rFonts w:ascii="Times New Roman" w:hAnsi="Times New Roman" w:cs="Times New Roman"/>
          <w:sz w:val="28"/>
          <w:szCs w:val="28"/>
        </w:rPr>
        <w:t xml:space="preserve">themes. FIPMO is committed to contribute its experience and expertise voluntarily </w:t>
      </w:r>
      <w:r w:rsidR="00E017B2" w:rsidRPr="00A34BCD">
        <w:rPr>
          <w:rFonts w:ascii="Times New Roman" w:hAnsi="Times New Roman" w:cs="Times New Roman"/>
          <w:sz w:val="28"/>
          <w:szCs w:val="28"/>
        </w:rPr>
        <w:t xml:space="preserve">in favor of </w:t>
      </w:r>
      <w:r w:rsidR="001477FA" w:rsidRPr="00A34BCD">
        <w:rPr>
          <w:rFonts w:ascii="Times New Roman" w:hAnsi="Times New Roman" w:cs="Times New Roman"/>
          <w:sz w:val="28"/>
          <w:szCs w:val="28"/>
        </w:rPr>
        <w:t>the development of Nepal</w:t>
      </w:r>
      <w:r w:rsidR="00821756" w:rsidRPr="00A34BCD">
        <w:rPr>
          <w:rFonts w:ascii="Times New Roman" w:hAnsi="Times New Roman" w:cs="Times New Roman"/>
          <w:sz w:val="28"/>
          <w:szCs w:val="28"/>
        </w:rPr>
        <w:t>.</w:t>
      </w:r>
      <w:r w:rsidR="001477FA" w:rsidRPr="00A34BCD">
        <w:rPr>
          <w:rFonts w:ascii="Times New Roman" w:hAnsi="Times New Roman" w:cs="Times New Roman"/>
          <w:sz w:val="28"/>
          <w:szCs w:val="28"/>
        </w:rPr>
        <w:t xml:space="preserve"> </w:t>
      </w:r>
      <w:r w:rsidR="00E017B2" w:rsidRPr="00A34BCD">
        <w:rPr>
          <w:rFonts w:ascii="Times New Roman" w:hAnsi="Times New Roman" w:cs="Times New Roman"/>
          <w:sz w:val="28"/>
          <w:szCs w:val="28"/>
        </w:rPr>
        <w:t>By m</w:t>
      </w:r>
      <w:r w:rsidR="00821756" w:rsidRPr="00A34BCD">
        <w:rPr>
          <w:rFonts w:ascii="Times New Roman" w:hAnsi="Times New Roman" w:cs="Times New Roman"/>
          <w:sz w:val="28"/>
          <w:szCs w:val="28"/>
        </w:rPr>
        <w:t xml:space="preserve">eeting the </w:t>
      </w:r>
      <w:r w:rsidR="00E540C5" w:rsidRPr="00A34BCD">
        <w:rPr>
          <w:rFonts w:ascii="Times New Roman" w:eastAsia="Times New Roman" w:hAnsi="Times New Roman" w:cs="Times New Roman"/>
          <w:color w:val="000000"/>
          <w:sz w:val="28"/>
          <w:szCs w:val="28"/>
        </w:rPr>
        <w:t>sustainable</w:t>
      </w:r>
      <w:r w:rsidR="00E017B2" w:rsidRPr="00A34BCD">
        <w:rPr>
          <w:rFonts w:ascii="Times New Roman" w:eastAsia="Times New Roman" w:hAnsi="Times New Roman" w:cs="Times New Roman"/>
          <w:color w:val="000000"/>
          <w:sz w:val="28"/>
          <w:szCs w:val="28"/>
        </w:rPr>
        <w:t xml:space="preserve"> development goals</w:t>
      </w:r>
      <w:r w:rsidR="00821756" w:rsidRPr="00A34BCD">
        <w:rPr>
          <w:rFonts w:ascii="Times New Roman" w:eastAsia="Times New Roman" w:hAnsi="Times New Roman" w:cs="Times New Roman"/>
          <w:color w:val="000000"/>
          <w:sz w:val="28"/>
          <w:szCs w:val="28"/>
        </w:rPr>
        <w:t xml:space="preserve">, Nepal </w:t>
      </w:r>
      <w:r w:rsidR="00E540C5" w:rsidRPr="00A34BCD">
        <w:rPr>
          <w:rFonts w:ascii="Times New Roman" w:eastAsia="Times New Roman" w:hAnsi="Times New Roman" w:cs="Times New Roman"/>
          <w:color w:val="000000"/>
          <w:sz w:val="28"/>
          <w:szCs w:val="28"/>
        </w:rPr>
        <w:t>aspire</w:t>
      </w:r>
      <w:r w:rsidR="00821756" w:rsidRPr="00A34BCD">
        <w:rPr>
          <w:rFonts w:ascii="Times New Roman" w:eastAsia="Times New Roman" w:hAnsi="Times New Roman" w:cs="Times New Roman"/>
          <w:color w:val="000000"/>
          <w:sz w:val="28"/>
          <w:szCs w:val="28"/>
        </w:rPr>
        <w:t>s</w:t>
      </w:r>
      <w:r w:rsidR="00E540C5" w:rsidRPr="00A34BCD">
        <w:rPr>
          <w:rFonts w:ascii="Times New Roman" w:eastAsia="Times New Roman" w:hAnsi="Times New Roman" w:cs="Times New Roman"/>
          <w:color w:val="000000"/>
          <w:sz w:val="28"/>
          <w:szCs w:val="28"/>
        </w:rPr>
        <w:t xml:space="preserve"> to become a middle-income country by </w:t>
      </w:r>
      <w:r w:rsidR="00821756" w:rsidRPr="00A34BCD">
        <w:rPr>
          <w:rFonts w:ascii="Times New Roman" w:eastAsia="Times New Roman" w:hAnsi="Times New Roman" w:cs="Times New Roman"/>
          <w:color w:val="000000"/>
          <w:sz w:val="28"/>
          <w:szCs w:val="28"/>
        </w:rPr>
        <w:t xml:space="preserve">2030. </w:t>
      </w:r>
      <w:r w:rsidRPr="00A34BCD">
        <w:rPr>
          <w:rFonts w:ascii="Times New Roman" w:eastAsia="Times New Roman" w:hAnsi="Times New Roman" w:cs="Times New Roman"/>
          <w:color w:val="000000"/>
          <w:sz w:val="28"/>
          <w:szCs w:val="28"/>
        </w:rPr>
        <w:t xml:space="preserve">Since </w:t>
      </w:r>
      <w:r w:rsidR="00E017B2" w:rsidRPr="00A34BCD">
        <w:rPr>
          <w:rFonts w:ascii="Times New Roman" w:eastAsia="Times New Roman" w:hAnsi="Times New Roman" w:cs="Times New Roman"/>
          <w:color w:val="000000"/>
          <w:sz w:val="28"/>
          <w:szCs w:val="28"/>
        </w:rPr>
        <w:t xml:space="preserve">a </w:t>
      </w:r>
      <w:r w:rsidRPr="00A34BCD">
        <w:rPr>
          <w:rFonts w:ascii="Times New Roman" w:eastAsia="Times New Roman" w:hAnsi="Times New Roman" w:cs="Times New Roman"/>
          <w:color w:val="000000"/>
          <w:sz w:val="28"/>
          <w:szCs w:val="28"/>
        </w:rPr>
        <w:t xml:space="preserve">strategic roadmap </w:t>
      </w:r>
      <w:r w:rsidR="00E017B2" w:rsidRPr="00A34BCD">
        <w:rPr>
          <w:rFonts w:ascii="Times New Roman" w:eastAsia="Times New Roman" w:hAnsi="Times New Roman" w:cs="Times New Roman"/>
          <w:color w:val="000000"/>
          <w:sz w:val="28"/>
          <w:szCs w:val="28"/>
        </w:rPr>
        <w:t xml:space="preserve">is </w:t>
      </w:r>
      <w:r w:rsidR="00665234" w:rsidRPr="00A34BCD">
        <w:rPr>
          <w:rFonts w:ascii="Times New Roman" w:eastAsia="Times New Roman" w:hAnsi="Times New Roman" w:cs="Times New Roman"/>
          <w:color w:val="000000"/>
          <w:sz w:val="28"/>
          <w:szCs w:val="28"/>
        </w:rPr>
        <w:t xml:space="preserve">being </w:t>
      </w:r>
      <w:r w:rsidRPr="00A34BCD">
        <w:rPr>
          <w:rFonts w:ascii="Times New Roman" w:eastAsia="Times New Roman" w:hAnsi="Times New Roman" w:cs="Times New Roman"/>
          <w:color w:val="000000"/>
          <w:sz w:val="28"/>
          <w:szCs w:val="28"/>
        </w:rPr>
        <w:t>envisio</w:t>
      </w:r>
      <w:r w:rsidR="00821756" w:rsidRPr="00A34BCD">
        <w:rPr>
          <w:rFonts w:ascii="Times New Roman" w:eastAsia="Times New Roman" w:hAnsi="Times New Roman" w:cs="Times New Roman"/>
          <w:color w:val="000000"/>
          <w:sz w:val="28"/>
          <w:szCs w:val="28"/>
        </w:rPr>
        <w:t xml:space="preserve">ned by the government </w:t>
      </w:r>
      <w:r w:rsidRPr="00A34BCD">
        <w:rPr>
          <w:rFonts w:ascii="Times New Roman" w:eastAsia="Times New Roman" w:hAnsi="Times New Roman" w:cs="Times New Roman"/>
          <w:color w:val="000000"/>
          <w:sz w:val="28"/>
          <w:szCs w:val="28"/>
        </w:rPr>
        <w:t xml:space="preserve">and since </w:t>
      </w:r>
      <w:r w:rsidR="00E017B2" w:rsidRPr="00A34BCD">
        <w:rPr>
          <w:rFonts w:ascii="Times New Roman" w:eastAsia="Times New Roman" w:hAnsi="Times New Roman" w:cs="Times New Roman"/>
          <w:color w:val="000000"/>
          <w:sz w:val="28"/>
          <w:szCs w:val="28"/>
        </w:rPr>
        <w:t xml:space="preserve">the same </w:t>
      </w:r>
      <w:r w:rsidRPr="00A34BCD">
        <w:rPr>
          <w:rFonts w:ascii="Times New Roman" w:eastAsia="Times New Roman" w:hAnsi="Times New Roman" w:cs="Times New Roman"/>
          <w:color w:val="000000"/>
          <w:sz w:val="28"/>
          <w:szCs w:val="28"/>
        </w:rPr>
        <w:t xml:space="preserve">could be </w:t>
      </w:r>
      <w:r w:rsidR="00E017B2" w:rsidRPr="00A34BCD">
        <w:rPr>
          <w:rFonts w:ascii="Times New Roman" w:eastAsia="Times New Roman" w:hAnsi="Times New Roman" w:cs="Times New Roman"/>
          <w:color w:val="000000"/>
          <w:sz w:val="28"/>
          <w:szCs w:val="28"/>
        </w:rPr>
        <w:t xml:space="preserve">of intellectual interest </w:t>
      </w:r>
      <w:r w:rsidRPr="00A34BCD">
        <w:rPr>
          <w:rFonts w:ascii="Times New Roman" w:eastAsia="Times New Roman" w:hAnsi="Times New Roman" w:cs="Times New Roman"/>
          <w:color w:val="000000"/>
          <w:sz w:val="28"/>
          <w:szCs w:val="28"/>
        </w:rPr>
        <w:t xml:space="preserve">for </w:t>
      </w:r>
      <w:r w:rsidR="00665234" w:rsidRPr="00A34BCD">
        <w:rPr>
          <w:rFonts w:ascii="Times New Roman" w:eastAsia="Times New Roman" w:hAnsi="Times New Roman" w:cs="Times New Roman"/>
          <w:color w:val="000000"/>
          <w:sz w:val="28"/>
          <w:szCs w:val="28"/>
        </w:rPr>
        <w:t xml:space="preserve">FIPMO members </w:t>
      </w:r>
      <w:r w:rsidRPr="00A34BCD">
        <w:rPr>
          <w:rFonts w:ascii="Times New Roman" w:eastAsia="Times New Roman" w:hAnsi="Times New Roman" w:cs="Times New Roman"/>
          <w:color w:val="000000"/>
          <w:sz w:val="28"/>
          <w:szCs w:val="28"/>
        </w:rPr>
        <w:t xml:space="preserve">to learn about how the vision is being conceptualized, </w:t>
      </w:r>
      <w:r w:rsidR="00821756" w:rsidRPr="00A34BCD">
        <w:rPr>
          <w:rFonts w:ascii="Times New Roman" w:eastAsia="Times New Roman" w:hAnsi="Times New Roman" w:cs="Times New Roman"/>
          <w:color w:val="000000"/>
          <w:sz w:val="28"/>
          <w:szCs w:val="28"/>
        </w:rPr>
        <w:t xml:space="preserve">after consultation and agreement with </w:t>
      </w:r>
      <w:r w:rsidR="008E3D19" w:rsidRPr="00A34BCD">
        <w:rPr>
          <w:rFonts w:ascii="Times New Roman" w:eastAsia="Times New Roman" w:hAnsi="Times New Roman" w:cs="Times New Roman"/>
          <w:color w:val="000000"/>
          <w:sz w:val="28"/>
          <w:szCs w:val="28"/>
        </w:rPr>
        <w:t xml:space="preserve">the </w:t>
      </w:r>
      <w:r w:rsidR="00821756" w:rsidRPr="00A34BCD">
        <w:rPr>
          <w:rFonts w:ascii="Times New Roman" w:eastAsia="Times New Roman" w:hAnsi="Times New Roman" w:cs="Times New Roman"/>
          <w:color w:val="000000"/>
          <w:sz w:val="28"/>
          <w:szCs w:val="28"/>
        </w:rPr>
        <w:t>Vice-Chairman of National Planning Commission FIPMO decided to organize an interaction program on Nepal development vision 2030 that took place on 12 September 2017.</w:t>
      </w:r>
    </w:p>
    <w:p w14:paraId="79E77A27" w14:textId="5E859780" w:rsidR="004C5A54" w:rsidRPr="00A34BCD" w:rsidRDefault="00E017B2" w:rsidP="008C5169">
      <w:pPr>
        <w:spacing w:after="0" w:line="240" w:lineRule="auto"/>
        <w:jc w:val="both"/>
        <w:textAlignment w:val="baseline"/>
        <w:rPr>
          <w:rFonts w:ascii="Times New Roman" w:hAnsi="Times New Roman" w:cs="Times New Roman"/>
          <w:sz w:val="28"/>
          <w:szCs w:val="28"/>
        </w:rPr>
      </w:pPr>
      <w:r w:rsidRPr="00A34BCD">
        <w:rPr>
          <w:rFonts w:ascii="Times New Roman" w:hAnsi="Times New Roman" w:cs="Times New Roman"/>
          <w:sz w:val="28"/>
          <w:szCs w:val="28"/>
        </w:rPr>
        <w:t xml:space="preserve">The event was an </w:t>
      </w:r>
      <w:r w:rsidR="0078368C" w:rsidRPr="00A34BCD">
        <w:rPr>
          <w:rFonts w:ascii="Times New Roman" w:hAnsi="Times New Roman" w:cs="Times New Roman"/>
          <w:sz w:val="28"/>
          <w:szCs w:val="28"/>
        </w:rPr>
        <w:t xml:space="preserve">opportunity </w:t>
      </w:r>
      <w:r w:rsidR="008E3D19" w:rsidRPr="00A34BCD">
        <w:rPr>
          <w:rFonts w:ascii="Times New Roman" w:hAnsi="Times New Roman" w:cs="Times New Roman"/>
          <w:sz w:val="28"/>
          <w:szCs w:val="28"/>
        </w:rPr>
        <w:t xml:space="preserve">for FIPMO </w:t>
      </w:r>
      <w:r w:rsidR="0078368C" w:rsidRPr="00A34BCD">
        <w:rPr>
          <w:rFonts w:ascii="Times New Roman" w:hAnsi="Times New Roman" w:cs="Times New Roman"/>
          <w:sz w:val="28"/>
          <w:szCs w:val="28"/>
        </w:rPr>
        <w:t>to listen to and interact with four resource persons</w:t>
      </w:r>
      <w:r w:rsidR="008C5169">
        <w:rPr>
          <w:rFonts w:ascii="Times New Roman" w:hAnsi="Times New Roman" w:cs="Times New Roman"/>
          <w:sz w:val="28"/>
          <w:szCs w:val="28"/>
        </w:rPr>
        <w:t xml:space="preserve"> (Annex I)</w:t>
      </w:r>
      <w:r w:rsidR="008E3D19" w:rsidRPr="00A34BCD">
        <w:rPr>
          <w:rFonts w:ascii="Times New Roman" w:hAnsi="Times New Roman" w:cs="Times New Roman"/>
          <w:sz w:val="28"/>
          <w:szCs w:val="28"/>
        </w:rPr>
        <w:t>.</w:t>
      </w:r>
      <w:r w:rsidR="0078368C" w:rsidRPr="00A34BCD">
        <w:rPr>
          <w:rFonts w:ascii="Times New Roman" w:hAnsi="Times New Roman" w:cs="Times New Roman"/>
          <w:sz w:val="28"/>
          <w:szCs w:val="28"/>
        </w:rPr>
        <w:t xml:space="preserve"> Three of them </w:t>
      </w:r>
      <w:r w:rsidR="008E3D19" w:rsidRPr="00A34BCD">
        <w:rPr>
          <w:rFonts w:ascii="Times New Roman" w:hAnsi="Times New Roman" w:cs="Times New Roman"/>
          <w:sz w:val="28"/>
          <w:szCs w:val="28"/>
        </w:rPr>
        <w:t xml:space="preserve">were </w:t>
      </w:r>
      <w:r w:rsidR="0078368C" w:rsidRPr="00A34BCD">
        <w:rPr>
          <w:rFonts w:ascii="Times New Roman" w:hAnsi="Times New Roman" w:cs="Times New Roman"/>
          <w:sz w:val="28"/>
          <w:szCs w:val="28"/>
        </w:rPr>
        <w:t xml:space="preserve">eminent Nepalese with highly acknowledged </w:t>
      </w:r>
      <w:r w:rsidR="008E3D19" w:rsidRPr="00A34BCD">
        <w:rPr>
          <w:rFonts w:ascii="Times New Roman" w:hAnsi="Times New Roman" w:cs="Times New Roman"/>
          <w:sz w:val="28"/>
          <w:szCs w:val="28"/>
        </w:rPr>
        <w:t xml:space="preserve">experience in </w:t>
      </w:r>
      <w:r w:rsidR="0078368C" w:rsidRPr="00A34BCD">
        <w:rPr>
          <w:rFonts w:ascii="Times New Roman" w:hAnsi="Times New Roman" w:cs="Times New Roman"/>
          <w:sz w:val="28"/>
          <w:szCs w:val="28"/>
        </w:rPr>
        <w:t>their respective field</w:t>
      </w:r>
      <w:r w:rsidR="008E3D19" w:rsidRPr="00A34BCD">
        <w:rPr>
          <w:rFonts w:ascii="Times New Roman" w:hAnsi="Times New Roman" w:cs="Times New Roman"/>
          <w:sz w:val="28"/>
          <w:szCs w:val="28"/>
        </w:rPr>
        <w:t>s</w:t>
      </w:r>
      <w:r w:rsidR="0078368C" w:rsidRPr="00A34BCD">
        <w:rPr>
          <w:rFonts w:ascii="Times New Roman" w:hAnsi="Times New Roman" w:cs="Times New Roman"/>
          <w:sz w:val="28"/>
          <w:szCs w:val="28"/>
        </w:rPr>
        <w:t xml:space="preserve"> </w:t>
      </w:r>
      <w:r w:rsidR="008E3D19" w:rsidRPr="00A34BCD">
        <w:rPr>
          <w:rFonts w:ascii="Times New Roman" w:hAnsi="Times New Roman" w:cs="Times New Roman"/>
          <w:sz w:val="28"/>
          <w:szCs w:val="28"/>
        </w:rPr>
        <w:t xml:space="preserve">of expertise both nationally and internationally. </w:t>
      </w:r>
      <w:r w:rsidR="00500B1A" w:rsidRPr="00A34BCD">
        <w:rPr>
          <w:rFonts w:ascii="Times New Roman" w:hAnsi="Times New Roman" w:cs="Times New Roman"/>
          <w:sz w:val="28"/>
          <w:szCs w:val="28"/>
        </w:rPr>
        <w:t>They were (1) Dr. Swarnim Wagle, Vice Chairman, National Planning Commission of Nepal; (2)</w:t>
      </w:r>
      <w:r w:rsidR="004C5A54" w:rsidRPr="00A34BCD">
        <w:rPr>
          <w:rFonts w:ascii="Times New Roman" w:hAnsi="Times New Roman" w:cs="Times New Roman"/>
          <w:sz w:val="28"/>
          <w:szCs w:val="28"/>
        </w:rPr>
        <w:t xml:space="preserve"> </w:t>
      </w:r>
      <w:r w:rsidR="004C5A54" w:rsidRPr="00A34BCD">
        <w:rPr>
          <w:rFonts w:ascii="Times New Roman" w:eastAsia="Times New Roman" w:hAnsi="Times New Roman" w:cs="Times New Roman"/>
          <w:color w:val="000000"/>
          <w:sz w:val="28"/>
          <w:szCs w:val="28"/>
        </w:rPr>
        <w:t xml:space="preserve">Mr. Gyan Chandra Acharya, former Under-Secretary General of the UN; (3) Bindu Lohani, former Vice President, Asian Development Bank; and (4) </w:t>
      </w:r>
      <w:r w:rsidR="008E3D19" w:rsidRPr="00A34BCD">
        <w:rPr>
          <w:rFonts w:ascii="Times New Roman" w:hAnsi="Times New Roman" w:cs="Times New Roman"/>
          <w:sz w:val="28"/>
          <w:szCs w:val="28"/>
        </w:rPr>
        <w:t>UNDP, Deputy Representative who was acting on behalf of UNDP Resident Representative in her absence from the county.</w:t>
      </w:r>
    </w:p>
    <w:p w14:paraId="404618EA" w14:textId="77777777" w:rsidR="004C5A54" w:rsidRPr="00A34BCD" w:rsidRDefault="004C5A54" w:rsidP="006F2EE4">
      <w:pPr>
        <w:spacing w:after="0" w:line="240" w:lineRule="auto"/>
        <w:jc w:val="both"/>
        <w:textAlignment w:val="baseline"/>
        <w:rPr>
          <w:rFonts w:ascii="Times New Roman" w:hAnsi="Times New Roman" w:cs="Times New Roman"/>
          <w:sz w:val="28"/>
          <w:szCs w:val="28"/>
        </w:rPr>
      </w:pPr>
    </w:p>
    <w:p w14:paraId="5C368E77" w14:textId="77777777" w:rsidR="0078368C" w:rsidRPr="00A34BCD" w:rsidRDefault="0078368C" w:rsidP="006F2EE4">
      <w:pPr>
        <w:spacing w:after="0" w:line="240" w:lineRule="auto"/>
        <w:jc w:val="both"/>
        <w:textAlignment w:val="baseline"/>
        <w:rPr>
          <w:rFonts w:ascii="Times New Roman" w:hAnsi="Times New Roman" w:cs="Times New Roman"/>
          <w:sz w:val="28"/>
          <w:szCs w:val="28"/>
        </w:rPr>
      </w:pPr>
      <w:r w:rsidRPr="00A34BCD">
        <w:rPr>
          <w:rFonts w:ascii="Times New Roman" w:hAnsi="Times New Roman" w:cs="Times New Roman"/>
          <w:sz w:val="28"/>
          <w:szCs w:val="28"/>
        </w:rPr>
        <w:t xml:space="preserve">In addition, we </w:t>
      </w:r>
      <w:r w:rsidR="004C5A54" w:rsidRPr="00A34BCD">
        <w:rPr>
          <w:rFonts w:ascii="Times New Roman" w:hAnsi="Times New Roman" w:cs="Times New Roman"/>
          <w:sz w:val="28"/>
          <w:szCs w:val="28"/>
        </w:rPr>
        <w:t xml:space="preserve">had also the </w:t>
      </w:r>
      <w:r w:rsidRPr="00A34BCD">
        <w:rPr>
          <w:rFonts w:ascii="Times New Roman" w:hAnsi="Times New Roman" w:cs="Times New Roman"/>
          <w:sz w:val="28"/>
          <w:szCs w:val="28"/>
        </w:rPr>
        <w:t>hea</w:t>
      </w:r>
      <w:r w:rsidR="00A34BCD" w:rsidRPr="00A34BCD">
        <w:rPr>
          <w:rFonts w:ascii="Times New Roman" w:hAnsi="Times New Roman" w:cs="Times New Roman"/>
          <w:sz w:val="28"/>
          <w:szCs w:val="28"/>
        </w:rPr>
        <w:t xml:space="preserve">ds of FAO, </w:t>
      </w:r>
      <w:r w:rsidRPr="00A34BCD">
        <w:rPr>
          <w:rFonts w:ascii="Times New Roman" w:hAnsi="Times New Roman" w:cs="Times New Roman"/>
          <w:sz w:val="28"/>
          <w:szCs w:val="28"/>
        </w:rPr>
        <w:t xml:space="preserve">UNHCR and ADB, who together </w:t>
      </w:r>
      <w:r w:rsidR="004C5A54" w:rsidRPr="00A34BCD">
        <w:rPr>
          <w:rFonts w:ascii="Times New Roman" w:hAnsi="Times New Roman" w:cs="Times New Roman"/>
          <w:sz w:val="28"/>
          <w:szCs w:val="28"/>
        </w:rPr>
        <w:t xml:space="preserve">had brought </w:t>
      </w:r>
      <w:r w:rsidRPr="00A34BCD">
        <w:rPr>
          <w:rFonts w:ascii="Times New Roman" w:hAnsi="Times New Roman" w:cs="Times New Roman"/>
          <w:sz w:val="28"/>
          <w:szCs w:val="28"/>
        </w:rPr>
        <w:t xml:space="preserve">a wealth of experience to Nepal. </w:t>
      </w:r>
    </w:p>
    <w:p w14:paraId="31245C3F" w14:textId="77777777" w:rsidR="006F2EE4" w:rsidRDefault="006F2EE4" w:rsidP="006F2EE4">
      <w:pPr>
        <w:spacing w:line="240" w:lineRule="auto"/>
        <w:rPr>
          <w:rFonts w:ascii="Times New Roman" w:hAnsi="Times New Roman" w:cs="Times New Roman"/>
          <w:sz w:val="28"/>
          <w:szCs w:val="28"/>
        </w:rPr>
      </w:pPr>
    </w:p>
    <w:p w14:paraId="5FC6B5C7" w14:textId="45FD680B" w:rsidR="006F2EE4" w:rsidRPr="006F2EE4" w:rsidRDefault="006F2EE4" w:rsidP="006F2EE4">
      <w:pPr>
        <w:spacing w:line="240" w:lineRule="auto"/>
        <w:rPr>
          <w:rFonts w:ascii="Times New Roman" w:eastAsia="Times New Roman" w:hAnsi="Times New Roman" w:cs="Times New Roman"/>
          <w:color w:val="000000"/>
          <w:sz w:val="28"/>
          <w:szCs w:val="28"/>
        </w:rPr>
      </w:pPr>
      <w:r w:rsidRPr="006F2EE4">
        <w:rPr>
          <w:rFonts w:ascii="Times New Roman" w:eastAsia="Times New Roman" w:hAnsi="Times New Roman" w:cs="Times New Roman"/>
          <w:color w:val="000000"/>
          <w:sz w:val="28"/>
          <w:szCs w:val="28"/>
        </w:rPr>
        <w:lastRenderedPageBreak/>
        <w:t xml:space="preserve">Dr. Purushottam Mudbhary </w:t>
      </w:r>
      <w:r>
        <w:rPr>
          <w:rFonts w:ascii="Times New Roman" w:eastAsia="Times New Roman" w:hAnsi="Times New Roman" w:cs="Times New Roman"/>
          <w:color w:val="000000"/>
          <w:sz w:val="28"/>
          <w:szCs w:val="28"/>
        </w:rPr>
        <w:t>conducted</w:t>
      </w:r>
      <w:r w:rsidRPr="006F2EE4">
        <w:rPr>
          <w:rFonts w:ascii="Times New Roman" w:eastAsia="Times New Roman" w:hAnsi="Times New Roman" w:cs="Times New Roman"/>
          <w:color w:val="000000"/>
          <w:sz w:val="28"/>
          <w:szCs w:val="28"/>
        </w:rPr>
        <w:t xml:space="preserve"> the event. In this capacity, he announced the agenda, introduced the speakers, and invited them to take the floor. </w:t>
      </w:r>
    </w:p>
    <w:p w14:paraId="62371D88" w14:textId="258D4B82" w:rsidR="00303C61" w:rsidRPr="00A34BCD" w:rsidRDefault="006F2EE4" w:rsidP="006F2EE4">
      <w:pPr>
        <w:spacing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Welcome </w:t>
      </w:r>
      <w:r w:rsidR="00303C61" w:rsidRPr="00A34BCD">
        <w:rPr>
          <w:rFonts w:ascii="Times New Roman" w:eastAsia="Times New Roman" w:hAnsi="Times New Roman" w:cs="Times New Roman"/>
          <w:b/>
          <w:color w:val="000000"/>
          <w:sz w:val="28"/>
          <w:szCs w:val="28"/>
        </w:rPr>
        <w:t>Remarks:</w:t>
      </w:r>
    </w:p>
    <w:p w14:paraId="00C0B9CB" w14:textId="52A199CC" w:rsidR="00303C61" w:rsidRPr="00B44A6B" w:rsidRDefault="00B44A6B" w:rsidP="006F2EE4">
      <w:pPr>
        <w:spacing w:line="240" w:lineRule="auto"/>
        <w:rPr>
          <w:rFonts w:ascii="Times New Roman" w:eastAsia="Times New Roman" w:hAnsi="Times New Roman" w:cs="Times New Roman"/>
          <w:color w:val="000000"/>
          <w:sz w:val="28"/>
          <w:szCs w:val="28"/>
        </w:rPr>
      </w:pPr>
      <w:r w:rsidRPr="00A34BCD">
        <w:rPr>
          <w:rFonts w:ascii="Times New Roman" w:eastAsia="Times New Roman" w:hAnsi="Times New Roman" w:cs="Times New Roman"/>
          <w:color w:val="000000"/>
          <w:sz w:val="28"/>
          <w:szCs w:val="28"/>
        </w:rPr>
        <w:t>FIPM</w:t>
      </w:r>
      <w:r>
        <w:rPr>
          <w:rFonts w:ascii="Times New Roman" w:eastAsia="Times New Roman" w:hAnsi="Times New Roman" w:cs="Times New Roman"/>
          <w:color w:val="000000"/>
          <w:sz w:val="28"/>
          <w:szCs w:val="28"/>
        </w:rPr>
        <w:t>O Chairman Dr. Suresh R. Sharma extended w</w:t>
      </w:r>
      <w:r w:rsidR="00303C61" w:rsidRPr="00A34BCD">
        <w:rPr>
          <w:rFonts w:ascii="Times New Roman" w:eastAsia="Times New Roman" w:hAnsi="Times New Roman" w:cs="Times New Roman"/>
          <w:color w:val="000000"/>
          <w:sz w:val="28"/>
          <w:szCs w:val="28"/>
        </w:rPr>
        <w:t>elcome remarks to the dist</w:t>
      </w:r>
      <w:r>
        <w:rPr>
          <w:rFonts w:ascii="Times New Roman" w:eastAsia="Times New Roman" w:hAnsi="Times New Roman" w:cs="Times New Roman"/>
          <w:color w:val="000000"/>
          <w:sz w:val="28"/>
          <w:szCs w:val="28"/>
        </w:rPr>
        <w:t xml:space="preserve">inguished speakers and audience. </w:t>
      </w:r>
      <w:r w:rsidR="00303C61" w:rsidRPr="00A34BCD">
        <w:rPr>
          <w:rFonts w:ascii="Times New Roman" w:eastAsia="Times New Roman" w:hAnsi="Times New Roman" w:cs="Times New Roman"/>
          <w:color w:val="000000"/>
          <w:sz w:val="28"/>
          <w:szCs w:val="28"/>
        </w:rPr>
        <w:t xml:space="preserve">He </w:t>
      </w:r>
      <w:r>
        <w:rPr>
          <w:rFonts w:ascii="Times New Roman" w:eastAsia="Times New Roman" w:hAnsi="Times New Roman" w:cs="Times New Roman"/>
          <w:color w:val="000000"/>
          <w:sz w:val="28"/>
          <w:szCs w:val="28"/>
        </w:rPr>
        <w:t>noted</w:t>
      </w:r>
      <w:r w:rsidR="00303C61" w:rsidRPr="00A34BCD">
        <w:rPr>
          <w:rFonts w:ascii="Times New Roman" w:eastAsia="Times New Roman" w:hAnsi="Times New Roman" w:cs="Times New Roman"/>
          <w:color w:val="000000"/>
          <w:sz w:val="28"/>
          <w:szCs w:val="28"/>
        </w:rPr>
        <w:t xml:space="preserve"> that organizing the interaction of this kind was one of the activities that FIPMO supports. Briefly explaining about FIPMO he mentioned that it is an organization of Nepalese experts who served the UN and other multilateral organizations, and have earned a wealth of expertise and knowledge that could be useful in the benefit of Nepal and its People.  They are eager to ‘give back’ to their roots.</w:t>
      </w:r>
    </w:p>
    <w:p w14:paraId="250B1BFF" w14:textId="77777777" w:rsidR="004C5A54" w:rsidRPr="00A34BCD" w:rsidRDefault="004C5A54" w:rsidP="006F2EE4">
      <w:pPr>
        <w:spacing w:line="240" w:lineRule="auto"/>
        <w:jc w:val="both"/>
        <w:rPr>
          <w:rFonts w:ascii="Times New Roman" w:hAnsi="Times New Roman" w:cs="Times New Roman"/>
          <w:b/>
          <w:i/>
          <w:sz w:val="28"/>
          <w:szCs w:val="28"/>
        </w:rPr>
      </w:pPr>
      <w:r w:rsidRPr="00A34BCD">
        <w:rPr>
          <w:rFonts w:ascii="Times New Roman" w:hAnsi="Times New Roman" w:cs="Times New Roman"/>
          <w:b/>
          <w:i/>
          <w:sz w:val="28"/>
          <w:szCs w:val="28"/>
        </w:rPr>
        <w:t>First Speaker on topics: Nepal Vision 2030:</w:t>
      </w:r>
    </w:p>
    <w:p w14:paraId="3326AE11" w14:textId="405267C6" w:rsidR="006F2EE4" w:rsidRPr="0036231D" w:rsidRDefault="006F2EE4" w:rsidP="006F2EE4">
      <w:pPr>
        <w:spacing w:after="0" w:line="240" w:lineRule="auto"/>
        <w:rPr>
          <w:rFonts w:ascii="Times New Roman" w:eastAsia="Times New Roman" w:hAnsi="Times New Roman" w:cs="Times New Roman"/>
          <w:color w:val="000000"/>
          <w:sz w:val="24"/>
          <w:szCs w:val="24"/>
        </w:rPr>
      </w:pPr>
      <w:r w:rsidRPr="0036231D">
        <w:rPr>
          <w:rFonts w:ascii="Cambria" w:eastAsia="Times New Roman" w:hAnsi="Cambria" w:cs="Times New Roman"/>
          <w:color w:val="000000"/>
          <w:sz w:val="28"/>
          <w:szCs w:val="28"/>
        </w:rPr>
        <w:t xml:space="preserve">As chief speaker in the event, Dr. Wagle presented his </w:t>
      </w:r>
      <w:r>
        <w:rPr>
          <w:rFonts w:ascii="Cambria" w:eastAsia="Times New Roman" w:hAnsi="Cambria" w:cs="Times New Roman"/>
          <w:color w:val="000000"/>
          <w:sz w:val="28"/>
          <w:szCs w:val="28"/>
        </w:rPr>
        <w:t xml:space="preserve">proposed </w:t>
      </w:r>
      <w:r w:rsidRPr="0036231D">
        <w:rPr>
          <w:rFonts w:ascii="Cambria" w:eastAsia="Times New Roman" w:hAnsi="Cambria" w:cs="Times New Roman"/>
          <w:color w:val="000000"/>
          <w:sz w:val="28"/>
          <w:szCs w:val="28"/>
        </w:rPr>
        <w:t>approach towards preparing Nepal Vision 2030. Dr. Wagle noted that only interim short-term plan</w:t>
      </w:r>
      <w:r>
        <w:rPr>
          <w:rFonts w:ascii="Cambria" w:eastAsia="Times New Roman" w:hAnsi="Cambria" w:cs="Times New Roman"/>
          <w:color w:val="000000"/>
          <w:sz w:val="28"/>
          <w:szCs w:val="28"/>
        </w:rPr>
        <w:t>s were put in place but no five-</w:t>
      </w:r>
      <w:r w:rsidRPr="0036231D">
        <w:rPr>
          <w:rFonts w:ascii="Cambria" w:eastAsia="Times New Roman" w:hAnsi="Cambria" w:cs="Times New Roman"/>
          <w:color w:val="000000"/>
          <w:sz w:val="28"/>
          <w:szCs w:val="28"/>
        </w:rPr>
        <w:t xml:space="preserve">year plans were prepared since 2006. While some plans in the past worked well, most of the plans were </w:t>
      </w:r>
      <w:r>
        <w:rPr>
          <w:rFonts w:ascii="Cambria" w:eastAsia="Times New Roman" w:hAnsi="Cambria" w:cs="Times New Roman"/>
          <w:color w:val="000000"/>
          <w:sz w:val="28"/>
          <w:szCs w:val="28"/>
        </w:rPr>
        <w:t>ineffective</w:t>
      </w:r>
      <w:r w:rsidRPr="0036231D">
        <w:rPr>
          <w:rFonts w:ascii="Cambria" w:eastAsia="Times New Roman" w:hAnsi="Cambria" w:cs="Times New Roman"/>
          <w:color w:val="000000"/>
          <w:sz w:val="28"/>
          <w:szCs w:val="28"/>
        </w:rPr>
        <w:t xml:space="preserve">. He emphasized that </w:t>
      </w:r>
      <w:r>
        <w:rPr>
          <w:rFonts w:ascii="Cambria" w:eastAsia="Times New Roman" w:hAnsi="Cambria" w:cs="Times New Roman"/>
          <w:color w:val="000000"/>
          <w:sz w:val="28"/>
          <w:szCs w:val="28"/>
        </w:rPr>
        <w:t xml:space="preserve">ministry-based </w:t>
      </w:r>
      <w:r w:rsidRPr="0036231D">
        <w:rPr>
          <w:rFonts w:ascii="Cambria" w:eastAsia="Times New Roman" w:hAnsi="Cambria" w:cs="Times New Roman"/>
          <w:color w:val="000000"/>
          <w:sz w:val="28"/>
          <w:szCs w:val="28"/>
        </w:rPr>
        <w:t>sector</w:t>
      </w:r>
      <w:r>
        <w:rPr>
          <w:rFonts w:ascii="Cambria" w:eastAsia="Times New Roman" w:hAnsi="Cambria" w:cs="Times New Roman"/>
          <w:color w:val="000000"/>
          <w:sz w:val="28"/>
          <w:szCs w:val="28"/>
        </w:rPr>
        <w:t xml:space="preserve">al </w:t>
      </w:r>
      <w:r w:rsidRPr="0036231D">
        <w:rPr>
          <w:rFonts w:ascii="Cambria" w:eastAsia="Times New Roman" w:hAnsi="Cambria" w:cs="Times New Roman"/>
          <w:color w:val="000000"/>
          <w:sz w:val="28"/>
          <w:szCs w:val="28"/>
        </w:rPr>
        <w:t xml:space="preserve">planning would need to be </w:t>
      </w:r>
      <w:r>
        <w:rPr>
          <w:rFonts w:ascii="Cambria" w:eastAsia="Times New Roman" w:hAnsi="Cambria" w:cs="Times New Roman"/>
          <w:color w:val="000000"/>
          <w:sz w:val="28"/>
          <w:szCs w:val="28"/>
        </w:rPr>
        <w:t xml:space="preserve">reoriented </w:t>
      </w:r>
      <w:r w:rsidRPr="0036231D">
        <w:rPr>
          <w:rFonts w:ascii="Cambria" w:eastAsia="Times New Roman" w:hAnsi="Cambria" w:cs="Times New Roman"/>
          <w:color w:val="000000"/>
          <w:sz w:val="28"/>
          <w:szCs w:val="28"/>
        </w:rPr>
        <w:t>thematic</w:t>
      </w:r>
      <w:r>
        <w:rPr>
          <w:rFonts w:ascii="Cambria" w:eastAsia="Times New Roman" w:hAnsi="Cambria" w:cs="Times New Roman"/>
          <w:color w:val="000000"/>
          <w:sz w:val="28"/>
          <w:szCs w:val="28"/>
        </w:rPr>
        <w:t>ally</w:t>
      </w:r>
      <w:r w:rsidRPr="0036231D">
        <w:rPr>
          <w:rFonts w:ascii="Cambria" w:eastAsia="Times New Roman" w:hAnsi="Cambria" w:cs="Times New Roman"/>
          <w:color w:val="000000"/>
          <w:sz w:val="28"/>
          <w:szCs w:val="28"/>
        </w:rPr>
        <w:t xml:space="preserve">.  Therefore, he </w:t>
      </w:r>
      <w:r>
        <w:rPr>
          <w:rFonts w:ascii="Cambria" w:eastAsia="Times New Roman" w:hAnsi="Cambria" w:cs="Times New Roman"/>
          <w:color w:val="000000"/>
          <w:sz w:val="28"/>
          <w:szCs w:val="28"/>
        </w:rPr>
        <w:t>suggested a</w:t>
      </w:r>
      <w:r w:rsidRPr="0036231D">
        <w:rPr>
          <w:rFonts w:ascii="Cambria" w:eastAsia="Times New Roman" w:hAnsi="Cambria" w:cs="Times New Roman"/>
          <w:color w:val="000000"/>
          <w:sz w:val="28"/>
          <w:szCs w:val="28"/>
        </w:rPr>
        <w:t xml:space="preserve"> longer planning horizon, coinciding with the </w:t>
      </w:r>
      <w:r>
        <w:rPr>
          <w:rFonts w:ascii="Cambria" w:eastAsia="Times New Roman" w:hAnsi="Cambria" w:cs="Times New Roman"/>
          <w:color w:val="000000"/>
          <w:sz w:val="28"/>
          <w:szCs w:val="28"/>
        </w:rPr>
        <w:t xml:space="preserve">achievement of the </w:t>
      </w:r>
      <w:r w:rsidRPr="0036231D">
        <w:rPr>
          <w:rFonts w:ascii="Cambria" w:eastAsia="Times New Roman" w:hAnsi="Cambria" w:cs="Times New Roman"/>
          <w:color w:val="000000"/>
          <w:sz w:val="28"/>
          <w:szCs w:val="28"/>
        </w:rPr>
        <w:t>Sustainable Development Goals (SDGs)</w:t>
      </w:r>
      <w:r>
        <w:rPr>
          <w:rFonts w:ascii="Cambria" w:eastAsia="Times New Roman" w:hAnsi="Cambria" w:cs="Times New Roman"/>
          <w:color w:val="000000"/>
          <w:sz w:val="28"/>
          <w:szCs w:val="28"/>
        </w:rPr>
        <w:t xml:space="preserve">. </w:t>
      </w:r>
      <w:r w:rsidRPr="0036231D">
        <w:rPr>
          <w:rFonts w:ascii="Cambria" w:eastAsia="Times New Roman" w:hAnsi="Cambria" w:cs="Times New Roman"/>
          <w:color w:val="000000"/>
          <w:sz w:val="28"/>
          <w:szCs w:val="28"/>
        </w:rPr>
        <w:t xml:space="preserve">Dr. Wagle outlined five tentative </w:t>
      </w:r>
      <w:r>
        <w:rPr>
          <w:rFonts w:ascii="Cambria" w:eastAsia="Times New Roman" w:hAnsi="Cambria" w:cs="Times New Roman"/>
          <w:color w:val="000000"/>
          <w:sz w:val="28"/>
          <w:szCs w:val="28"/>
        </w:rPr>
        <w:t xml:space="preserve">sections of </w:t>
      </w:r>
      <w:r w:rsidRPr="0036231D">
        <w:rPr>
          <w:rFonts w:ascii="Cambria" w:eastAsia="Times New Roman" w:hAnsi="Cambria" w:cs="Times New Roman"/>
          <w:color w:val="000000"/>
          <w:sz w:val="28"/>
          <w:szCs w:val="28"/>
        </w:rPr>
        <w:t>the framework of</w:t>
      </w:r>
      <w:r>
        <w:rPr>
          <w:rFonts w:ascii="Cambria" w:eastAsia="Times New Roman" w:hAnsi="Cambria" w:cs="Times New Roman"/>
          <w:color w:val="000000"/>
          <w:sz w:val="28"/>
          <w:szCs w:val="28"/>
        </w:rPr>
        <w:t xml:space="preserve"> </w:t>
      </w:r>
      <w:r w:rsidRPr="0036231D">
        <w:rPr>
          <w:rFonts w:ascii="Cambria" w:eastAsia="Times New Roman" w:hAnsi="Cambria" w:cs="Times New Roman"/>
          <w:color w:val="000000"/>
          <w:sz w:val="28"/>
          <w:szCs w:val="28"/>
        </w:rPr>
        <w:t>such a vision</w:t>
      </w:r>
      <w:r>
        <w:rPr>
          <w:rFonts w:ascii="Cambria" w:eastAsia="Times New Roman" w:hAnsi="Cambria" w:cs="Times New Roman"/>
          <w:color w:val="000000"/>
          <w:sz w:val="28"/>
          <w:szCs w:val="28"/>
        </w:rPr>
        <w:t xml:space="preserve"> as follows</w:t>
      </w:r>
      <w:r>
        <w:rPr>
          <w:rFonts w:ascii="Times New Roman" w:eastAsia="Times New Roman" w:hAnsi="Times New Roman" w:cs="Times New Roman"/>
          <w:color w:val="000000"/>
          <w:sz w:val="28"/>
          <w:szCs w:val="28"/>
        </w:rPr>
        <w:t xml:space="preserve"> </w:t>
      </w:r>
      <w:r w:rsidRPr="0036231D">
        <w:rPr>
          <w:rFonts w:ascii="Cambria" w:eastAsia="Times New Roman" w:hAnsi="Cambria" w:cs="Times New Roman"/>
          <w:color w:val="000000"/>
          <w:sz w:val="28"/>
          <w:szCs w:val="28"/>
        </w:rPr>
        <w:t>(a) ends</w:t>
      </w:r>
      <w:r>
        <w:rPr>
          <w:rFonts w:ascii="Times New Roman" w:eastAsia="Times New Roman" w:hAnsi="Times New Roman" w:cs="Times New Roman"/>
          <w:color w:val="000000"/>
          <w:sz w:val="24"/>
          <w:szCs w:val="24"/>
        </w:rPr>
        <w:t xml:space="preserve"> </w:t>
      </w:r>
      <w:r w:rsidRPr="0036231D">
        <w:rPr>
          <w:rFonts w:ascii="Cambria" w:eastAsia="Times New Roman" w:hAnsi="Cambria" w:cs="Times New Roman"/>
          <w:color w:val="000000"/>
          <w:sz w:val="28"/>
          <w:szCs w:val="28"/>
        </w:rPr>
        <w:t>(b) trends</w:t>
      </w:r>
      <w:r>
        <w:rPr>
          <w:rFonts w:ascii="Times New Roman" w:eastAsia="Times New Roman" w:hAnsi="Times New Roman" w:cs="Times New Roman"/>
          <w:color w:val="000000"/>
          <w:sz w:val="24"/>
          <w:szCs w:val="24"/>
        </w:rPr>
        <w:t xml:space="preserve"> </w:t>
      </w:r>
      <w:r w:rsidRPr="0036231D">
        <w:rPr>
          <w:rFonts w:ascii="Cambria" w:eastAsia="Times New Roman" w:hAnsi="Cambria" w:cs="Times New Roman"/>
          <w:color w:val="000000"/>
          <w:sz w:val="28"/>
          <w:szCs w:val="28"/>
        </w:rPr>
        <w:t>(c) enablers</w:t>
      </w:r>
      <w:r>
        <w:rPr>
          <w:rFonts w:ascii="Times New Roman" w:eastAsia="Times New Roman" w:hAnsi="Times New Roman" w:cs="Times New Roman"/>
          <w:color w:val="000000"/>
          <w:sz w:val="24"/>
          <w:szCs w:val="24"/>
        </w:rPr>
        <w:t xml:space="preserve"> </w:t>
      </w:r>
      <w:r w:rsidRPr="0036231D">
        <w:rPr>
          <w:rFonts w:ascii="Cambria" w:eastAsia="Times New Roman" w:hAnsi="Cambria" w:cs="Times New Roman"/>
          <w:color w:val="000000"/>
          <w:sz w:val="28"/>
          <w:szCs w:val="28"/>
        </w:rPr>
        <w:t>(d) means and</w:t>
      </w:r>
      <w:r>
        <w:rPr>
          <w:rFonts w:ascii="Times New Roman" w:eastAsia="Times New Roman" w:hAnsi="Times New Roman" w:cs="Times New Roman"/>
          <w:color w:val="000000"/>
          <w:sz w:val="24"/>
          <w:szCs w:val="24"/>
        </w:rPr>
        <w:t xml:space="preserve"> </w:t>
      </w:r>
      <w:r w:rsidRPr="0036231D">
        <w:rPr>
          <w:rFonts w:ascii="Cambria" w:eastAsia="Times New Roman" w:hAnsi="Cambria" w:cs="Times New Roman"/>
          <w:color w:val="000000"/>
          <w:sz w:val="28"/>
          <w:szCs w:val="28"/>
        </w:rPr>
        <w:t>(e) risks and mitigation</w:t>
      </w:r>
      <w:r>
        <w:rPr>
          <w:rFonts w:ascii="Cambria" w:eastAsia="Times New Roman" w:hAnsi="Cambria" w:cs="Times New Roman"/>
          <w:color w:val="000000"/>
          <w:sz w:val="28"/>
          <w:szCs w:val="28"/>
        </w:rPr>
        <w:t>.</w:t>
      </w:r>
    </w:p>
    <w:p w14:paraId="6DF096D8" w14:textId="77777777" w:rsidR="006F2EE4" w:rsidRPr="0036231D" w:rsidRDefault="006F2EE4" w:rsidP="006F2EE4">
      <w:pPr>
        <w:spacing w:after="0" w:line="240" w:lineRule="auto"/>
        <w:rPr>
          <w:rFonts w:ascii="Times New Roman" w:eastAsia="Times New Roman" w:hAnsi="Times New Roman" w:cs="Times New Roman"/>
          <w:color w:val="000000"/>
          <w:sz w:val="24"/>
          <w:szCs w:val="24"/>
        </w:rPr>
      </w:pPr>
      <w:r w:rsidRPr="0036231D">
        <w:rPr>
          <w:rFonts w:ascii="Cambria" w:eastAsia="Times New Roman" w:hAnsi="Cambria" w:cs="Times New Roman"/>
          <w:color w:val="000000"/>
          <w:sz w:val="28"/>
          <w:szCs w:val="28"/>
        </w:rPr>
        <w:t> </w:t>
      </w:r>
    </w:p>
    <w:p w14:paraId="41D7C00C" w14:textId="77777777" w:rsidR="006F2EE4" w:rsidRPr="0036231D" w:rsidRDefault="006F2EE4" w:rsidP="006F2EE4">
      <w:pPr>
        <w:spacing w:after="0" w:line="240" w:lineRule="auto"/>
        <w:rPr>
          <w:rFonts w:ascii="Times New Roman" w:eastAsia="Times New Roman" w:hAnsi="Times New Roman" w:cs="Times New Roman"/>
          <w:color w:val="000000"/>
          <w:sz w:val="24"/>
          <w:szCs w:val="24"/>
        </w:rPr>
      </w:pPr>
      <w:r w:rsidRPr="0036231D">
        <w:rPr>
          <w:rFonts w:ascii="Cambria" w:eastAsia="Times New Roman" w:hAnsi="Cambria" w:cs="Times New Roman"/>
          <w:color w:val="000000"/>
          <w:sz w:val="28"/>
          <w:szCs w:val="28"/>
        </w:rPr>
        <w:t xml:space="preserve">The framework identifies ends as prosperity generated, prosperity shared and prosperity sustained.  Similarly, the vision </w:t>
      </w:r>
      <w:r>
        <w:rPr>
          <w:rFonts w:ascii="Cambria" w:eastAsia="Times New Roman" w:hAnsi="Cambria" w:cs="Times New Roman"/>
          <w:color w:val="000000"/>
          <w:sz w:val="28"/>
          <w:szCs w:val="28"/>
        </w:rPr>
        <w:t>w</w:t>
      </w:r>
      <w:r w:rsidRPr="0036231D">
        <w:rPr>
          <w:rFonts w:ascii="Cambria" w:eastAsia="Times New Roman" w:hAnsi="Cambria" w:cs="Times New Roman"/>
          <w:color w:val="000000"/>
          <w:sz w:val="28"/>
          <w:szCs w:val="28"/>
        </w:rPr>
        <w:t>ould take into five evolving trends – atypical structural transformation, wide migratory flows, young demography, increased connectivity, and move towards a federal</w:t>
      </w:r>
      <w:r>
        <w:rPr>
          <w:rFonts w:ascii="Cambria" w:eastAsia="Times New Roman" w:hAnsi="Cambria" w:cs="Times New Roman"/>
          <w:color w:val="000000"/>
          <w:sz w:val="28"/>
          <w:szCs w:val="28"/>
        </w:rPr>
        <w:t xml:space="preserve"> </w:t>
      </w:r>
      <w:r w:rsidRPr="0036231D">
        <w:rPr>
          <w:rFonts w:ascii="Cambria" w:eastAsia="Times New Roman" w:hAnsi="Cambria" w:cs="Times New Roman"/>
          <w:color w:val="000000"/>
          <w:sz w:val="28"/>
          <w:szCs w:val="28"/>
        </w:rPr>
        <w:t xml:space="preserve">system of organizing political preference.  In view of the stated ends and evolving trends, seven enablers </w:t>
      </w:r>
      <w:r>
        <w:rPr>
          <w:rFonts w:ascii="Cambria" w:eastAsia="Times New Roman" w:hAnsi="Cambria" w:cs="Times New Roman"/>
          <w:color w:val="000000"/>
          <w:sz w:val="28"/>
          <w:szCs w:val="28"/>
        </w:rPr>
        <w:t>were</w:t>
      </w:r>
      <w:r w:rsidRPr="0036231D">
        <w:rPr>
          <w:rFonts w:ascii="Cambria" w:eastAsia="Times New Roman" w:hAnsi="Cambria" w:cs="Times New Roman"/>
          <w:color w:val="000000"/>
          <w:sz w:val="28"/>
          <w:szCs w:val="28"/>
        </w:rPr>
        <w:t xml:space="preserve"> identified – digitization (opportunities to leapfrog on technology, e-governance, and financial inclusion); hydropower and other sources of clean energy; proximity to India, China, Southeast Asia, Middle East for economic gravity; availability of private and concessional financing; attractive geography and landscape diversity; history of community organizations; and Nepal’s brand value (through aid, diaspora and preferential market access).</w:t>
      </w:r>
    </w:p>
    <w:p w14:paraId="38968814" w14:textId="77777777" w:rsidR="006F2EE4" w:rsidRDefault="006F2EE4" w:rsidP="006F2EE4">
      <w:pPr>
        <w:spacing w:after="0" w:line="240" w:lineRule="auto"/>
        <w:rPr>
          <w:rFonts w:ascii="Cambria" w:eastAsia="Times New Roman" w:hAnsi="Cambria" w:cs="Times New Roman"/>
          <w:color w:val="000000"/>
          <w:sz w:val="28"/>
          <w:szCs w:val="28"/>
        </w:rPr>
      </w:pPr>
    </w:p>
    <w:p w14:paraId="0CEF75A3" w14:textId="77777777" w:rsidR="006F2EE4" w:rsidRPr="0036231D" w:rsidRDefault="006F2EE4" w:rsidP="006F2EE4">
      <w:pPr>
        <w:spacing w:after="0" w:line="240" w:lineRule="auto"/>
        <w:rPr>
          <w:rFonts w:ascii="Times New Roman" w:eastAsia="Times New Roman" w:hAnsi="Times New Roman" w:cs="Times New Roman"/>
          <w:color w:val="000000"/>
          <w:sz w:val="24"/>
          <w:szCs w:val="24"/>
        </w:rPr>
      </w:pPr>
      <w:r w:rsidRPr="0036231D">
        <w:rPr>
          <w:rFonts w:ascii="Cambria" w:eastAsia="Times New Roman" w:hAnsi="Cambria" w:cs="Times New Roman"/>
          <w:color w:val="000000"/>
          <w:sz w:val="28"/>
          <w:szCs w:val="28"/>
        </w:rPr>
        <w:t>Dr. Wagle identified nine means towards achieving the ends of the vision through enablers with the consideration of the current trends. The means are increased productivity, enhanced formality (institution of formal systems), wider connectivity; greater inclusiveness and effective governments; higher</w:t>
      </w:r>
      <w:r>
        <w:rPr>
          <w:rFonts w:ascii="Cambria" w:eastAsia="Times New Roman" w:hAnsi="Cambria" w:cs="Times New Roman"/>
          <w:color w:val="000000"/>
          <w:sz w:val="28"/>
          <w:szCs w:val="28"/>
        </w:rPr>
        <w:t xml:space="preserve"> </w:t>
      </w:r>
      <w:r w:rsidRPr="0036231D">
        <w:rPr>
          <w:rFonts w:ascii="Cambria" w:eastAsia="Times New Roman" w:hAnsi="Cambria" w:cs="Times New Roman"/>
          <w:color w:val="000000"/>
          <w:sz w:val="28"/>
          <w:szCs w:val="28"/>
        </w:rPr>
        <w:t xml:space="preserve">quality education; healthier population; fairer social </w:t>
      </w:r>
      <w:r w:rsidRPr="0036231D">
        <w:rPr>
          <w:rFonts w:ascii="Cambria" w:eastAsia="Times New Roman" w:hAnsi="Cambria" w:cs="Times New Roman"/>
          <w:color w:val="000000"/>
          <w:sz w:val="28"/>
          <w:szCs w:val="28"/>
        </w:rPr>
        <w:lastRenderedPageBreak/>
        <w:t>mobility; greener economy; and stronger protection of natural and cultural heritage.</w:t>
      </w:r>
    </w:p>
    <w:p w14:paraId="01EF368B" w14:textId="77777777" w:rsidR="006F2EE4" w:rsidRDefault="006F2EE4" w:rsidP="006F2EE4">
      <w:pPr>
        <w:spacing w:after="0" w:line="240" w:lineRule="auto"/>
        <w:rPr>
          <w:rFonts w:ascii="Cambria" w:eastAsia="Times New Roman" w:hAnsi="Cambria" w:cs="Times New Roman"/>
          <w:color w:val="000000"/>
          <w:sz w:val="28"/>
          <w:szCs w:val="28"/>
        </w:rPr>
      </w:pPr>
    </w:p>
    <w:p w14:paraId="5980A98F" w14:textId="77777777" w:rsidR="006F2EE4" w:rsidRPr="0036231D" w:rsidRDefault="006F2EE4" w:rsidP="006F2EE4">
      <w:pPr>
        <w:spacing w:after="0" w:line="240" w:lineRule="auto"/>
        <w:rPr>
          <w:rFonts w:ascii="Times New Roman" w:eastAsia="Times New Roman" w:hAnsi="Times New Roman" w:cs="Times New Roman"/>
          <w:color w:val="000000"/>
          <w:sz w:val="24"/>
          <w:szCs w:val="24"/>
        </w:rPr>
      </w:pPr>
      <w:r w:rsidRPr="0036231D">
        <w:rPr>
          <w:rFonts w:ascii="Cambria" w:eastAsia="Times New Roman" w:hAnsi="Cambria" w:cs="Times New Roman"/>
          <w:color w:val="000000"/>
          <w:sz w:val="28"/>
          <w:szCs w:val="28"/>
        </w:rPr>
        <w:t xml:space="preserve">He also acknowledged that there are certain risks that need to be mitigated. Some of the key risks are </w:t>
      </w:r>
      <w:r>
        <w:rPr>
          <w:rFonts w:ascii="Cambria" w:eastAsia="Times New Roman" w:hAnsi="Cambria" w:cs="Times New Roman"/>
          <w:color w:val="000000"/>
          <w:sz w:val="28"/>
          <w:szCs w:val="28"/>
        </w:rPr>
        <w:t>g</w:t>
      </w:r>
      <w:r w:rsidRPr="0036231D">
        <w:rPr>
          <w:rFonts w:ascii="Cambria" w:eastAsia="Times New Roman" w:hAnsi="Cambria" w:cs="Times New Roman"/>
          <w:color w:val="000000"/>
          <w:sz w:val="28"/>
          <w:szCs w:val="28"/>
        </w:rPr>
        <w:t>eo-fragility, climate change, poorer federal governance, and neighborhood effects.</w:t>
      </w:r>
    </w:p>
    <w:p w14:paraId="510C2CB7" w14:textId="77777777" w:rsidR="006F2EE4" w:rsidRDefault="006F2EE4" w:rsidP="006F2EE4">
      <w:pPr>
        <w:spacing w:after="0" w:line="240" w:lineRule="auto"/>
        <w:jc w:val="both"/>
        <w:rPr>
          <w:rFonts w:ascii="Cambria" w:eastAsia="Times New Roman" w:hAnsi="Cambria" w:cs="Times New Roman"/>
          <w:color w:val="000000"/>
          <w:sz w:val="28"/>
          <w:szCs w:val="28"/>
        </w:rPr>
      </w:pPr>
    </w:p>
    <w:p w14:paraId="6710C212" w14:textId="3463EE86" w:rsidR="00B90CF6" w:rsidRDefault="006F2EE4" w:rsidP="006F2EE4">
      <w:pPr>
        <w:spacing w:after="0" w:line="240" w:lineRule="auto"/>
        <w:jc w:val="both"/>
        <w:rPr>
          <w:rFonts w:ascii="Times New Roman" w:eastAsia="Times New Roman" w:hAnsi="Times New Roman" w:cs="Times New Roman"/>
          <w:sz w:val="28"/>
          <w:szCs w:val="28"/>
        </w:rPr>
      </w:pPr>
      <w:r w:rsidRPr="0036231D">
        <w:rPr>
          <w:rFonts w:ascii="Cambria" w:eastAsia="Times New Roman" w:hAnsi="Cambria" w:cs="Times New Roman"/>
          <w:color w:val="000000"/>
          <w:sz w:val="28"/>
          <w:szCs w:val="28"/>
        </w:rPr>
        <w:t>He concluded that the National Planning Commission is in the process of preparing a</w:t>
      </w:r>
      <w:r>
        <w:rPr>
          <w:rFonts w:ascii="Cambria" w:eastAsia="Times New Roman" w:hAnsi="Cambria" w:cs="Times New Roman"/>
          <w:color w:val="000000"/>
          <w:sz w:val="28"/>
          <w:szCs w:val="28"/>
        </w:rPr>
        <w:t xml:space="preserve"> framework</w:t>
      </w:r>
      <w:r w:rsidRPr="0036231D">
        <w:rPr>
          <w:rFonts w:ascii="Cambria" w:eastAsia="Times New Roman" w:hAnsi="Cambria" w:cs="Times New Roman"/>
          <w:color w:val="000000"/>
          <w:sz w:val="28"/>
          <w:szCs w:val="28"/>
        </w:rPr>
        <w:t xml:space="preserve"> document</w:t>
      </w:r>
      <w:r>
        <w:rPr>
          <w:rFonts w:ascii="Cambria" w:eastAsia="Times New Roman" w:hAnsi="Cambria" w:cs="Times New Roman"/>
          <w:color w:val="000000"/>
          <w:sz w:val="28"/>
          <w:szCs w:val="28"/>
        </w:rPr>
        <w:t>.</w:t>
      </w:r>
    </w:p>
    <w:p w14:paraId="0293D387" w14:textId="77777777" w:rsidR="006A583B" w:rsidRPr="006A583B" w:rsidRDefault="006A583B" w:rsidP="006F2EE4">
      <w:pPr>
        <w:spacing w:after="0" w:line="240" w:lineRule="auto"/>
        <w:jc w:val="both"/>
        <w:rPr>
          <w:rFonts w:ascii="Times New Roman" w:eastAsia="Times New Roman" w:hAnsi="Times New Roman" w:cs="Times New Roman"/>
          <w:sz w:val="28"/>
          <w:szCs w:val="28"/>
        </w:rPr>
      </w:pPr>
    </w:p>
    <w:p w14:paraId="0D8D073C" w14:textId="50F236F8" w:rsidR="004320AE" w:rsidRPr="00602CE0" w:rsidRDefault="00EF3CFB" w:rsidP="006F2EE4">
      <w:pPr>
        <w:spacing w:line="240" w:lineRule="auto"/>
        <w:jc w:val="both"/>
        <w:rPr>
          <w:rFonts w:ascii="Times New Roman" w:hAnsi="Times New Roman" w:cs="Times New Roman"/>
          <w:b/>
          <w:i/>
          <w:sz w:val="28"/>
          <w:szCs w:val="28"/>
        </w:rPr>
      </w:pPr>
      <w:r w:rsidRPr="00A34BCD">
        <w:rPr>
          <w:rFonts w:ascii="Times New Roman" w:hAnsi="Times New Roman" w:cs="Times New Roman"/>
          <w:b/>
          <w:i/>
          <w:sz w:val="28"/>
          <w:szCs w:val="28"/>
        </w:rPr>
        <w:t xml:space="preserve">Second Speaker </w:t>
      </w:r>
      <w:r w:rsidRPr="00A34BCD">
        <w:rPr>
          <w:rFonts w:ascii="Times New Roman" w:eastAsia="Times New Roman" w:hAnsi="Times New Roman" w:cs="Times New Roman"/>
          <w:b/>
          <w:i/>
          <w:color w:val="000000"/>
          <w:sz w:val="28"/>
          <w:szCs w:val="28"/>
        </w:rPr>
        <w:t>on Topic</w:t>
      </w:r>
      <w:r w:rsidR="004320AE" w:rsidRPr="00A34BCD">
        <w:rPr>
          <w:rFonts w:ascii="Times New Roman" w:eastAsia="Times New Roman" w:hAnsi="Times New Roman" w:cs="Times New Roman"/>
          <w:b/>
          <w:i/>
          <w:color w:val="000000"/>
          <w:sz w:val="28"/>
          <w:szCs w:val="28"/>
        </w:rPr>
        <w:t xml:space="preserve">: </w:t>
      </w:r>
      <w:r w:rsidR="004320AE" w:rsidRPr="00A34BCD">
        <w:rPr>
          <w:rFonts w:ascii="Times New Roman" w:hAnsi="Times New Roman" w:cs="Times New Roman"/>
          <w:b/>
          <w:i/>
          <w:sz w:val="28"/>
          <w:szCs w:val="28"/>
        </w:rPr>
        <w:t>Multilateral Development Assistance to Nepal</w:t>
      </w:r>
    </w:p>
    <w:p w14:paraId="765B3620" w14:textId="11962DFC" w:rsidR="00823A9F" w:rsidRPr="00A34BCD" w:rsidRDefault="00EF3CFB" w:rsidP="006F2EE4">
      <w:pPr>
        <w:spacing w:line="240" w:lineRule="auto"/>
        <w:jc w:val="both"/>
        <w:rPr>
          <w:rFonts w:ascii="Times New Roman" w:eastAsia="Times New Roman" w:hAnsi="Times New Roman" w:cs="Times New Roman"/>
          <w:b/>
          <w:color w:val="000000"/>
          <w:sz w:val="28"/>
          <w:szCs w:val="28"/>
        </w:rPr>
      </w:pPr>
      <w:r w:rsidRPr="00A34BCD">
        <w:rPr>
          <w:rFonts w:ascii="Times New Roman" w:eastAsia="Times New Roman" w:hAnsi="Times New Roman" w:cs="Times New Roman"/>
          <w:color w:val="000000"/>
          <w:sz w:val="28"/>
          <w:szCs w:val="28"/>
        </w:rPr>
        <w:t>Dr. Sophie Kemkhadze said that the vision outlined by Dr. Wagle was aligned with the timeframe of the achievement of the United Nations SD</w:t>
      </w:r>
      <w:r w:rsidR="00602CE0">
        <w:rPr>
          <w:rFonts w:ascii="Times New Roman" w:eastAsia="Times New Roman" w:hAnsi="Times New Roman" w:cs="Times New Roman"/>
          <w:color w:val="000000"/>
          <w:sz w:val="28"/>
          <w:szCs w:val="28"/>
        </w:rPr>
        <w:t>G</w:t>
      </w:r>
      <w:r w:rsidRPr="00A34BCD">
        <w:rPr>
          <w:rFonts w:ascii="Times New Roman" w:eastAsia="Times New Roman" w:hAnsi="Times New Roman" w:cs="Times New Roman"/>
          <w:color w:val="000000"/>
          <w:sz w:val="28"/>
          <w:szCs w:val="28"/>
        </w:rPr>
        <w:t xml:space="preserve">s, but the actual programme of the United Nations system is </w:t>
      </w:r>
      <w:r w:rsidR="00452510" w:rsidRPr="00A34BCD">
        <w:rPr>
          <w:rFonts w:ascii="Times New Roman" w:eastAsia="Times New Roman" w:hAnsi="Times New Roman" w:cs="Times New Roman"/>
          <w:color w:val="000000"/>
          <w:sz w:val="28"/>
          <w:szCs w:val="28"/>
        </w:rPr>
        <w:t xml:space="preserve">for </w:t>
      </w:r>
      <w:r w:rsidRPr="00A34BCD">
        <w:rPr>
          <w:rFonts w:ascii="Times New Roman" w:eastAsia="Times New Roman" w:hAnsi="Times New Roman" w:cs="Times New Roman"/>
          <w:color w:val="000000"/>
          <w:sz w:val="28"/>
          <w:szCs w:val="28"/>
        </w:rPr>
        <w:t>a shorter duration (2018-2022)</w:t>
      </w:r>
      <w:r w:rsidR="00452510" w:rsidRPr="00A34BCD">
        <w:rPr>
          <w:rFonts w:ascii="Times New Roman" w:eastAsia="Times New Roman" w:hAnsi="Times New Roman" w:cs="Times New Roman"/>
          <w:color w:val="000000"/>
          <w:sz w:val="28"/>
          <w:szCs w:val="28"/>
        </w:rPr>
        <w:t xml:space="preserve"> only</w:t>
      </w:r>
      <w:r w:rsidRPr="00A34BCD">
        <w:rPr>
          <w:rFonts w:ascii="Times New Roman" w:eastAsia="Times New Roman" w:hAnsi="Times New Roman" w:cs="Times New Roman"/>
          <w:color w:val="000000"/>
          <w:sz w:val="28"/>
          <w:szCs w:val="28"/>
        </w:rPr>
        <w:t xml:space="preserve"> as specified in recently completed United Nations Development Assistance Framework (UNDAF). The UNDAF is a joint programme between the UN system and the Government of Nepal.  She mentioned that four outco</w:t>
      </w:r>
      <w:r w:rsidR="00602CE0">
        <w:rPr>
          <w:rFonts w:ascii="Times New Roman" w:eastAsia="Times New Roman" w:hAnsi="Times New Roman" w:cs="Times New Roman"/>
          <w:color w:val="000000"/>
          <w:sz w:val="28"/>
          <w:szCs w:val="28"/>
        </w:rPr>
        <w:t>mes are identified in the UNDAF</w:t>
      </w:r>
      <w:r w:rsidR="00EF48E5" w:rsidRPr="00A34BCD">
        <w:rPr>
          <w:rFonts w:ascii="Times New Roman" w:eastAsia="Times New Roman" w:hAnsi="Times New Roman" w:cs="Times New Roman"/>
          <w:color w:val="000000"/>
          <w:sz w:val="28"/>
          <w:szCs w:val="28"/>
        </w:rPr>
        <w:t xml:space="preserve">: </w:t>
      </w:r>
    </w:p>
    <w:p w14:paraId="243865B5" w14:textId="77777777" w:rsidR="00823A9F" w:rsidRPr="00A34BCD" w:rsidRDefault="00EF48E5" w:rsidP="006F2EE4">
      <w:pPr>
        <w:pStyle w:val="ListParagraph"/>
        <w:numPr>
          <w:ilvl w:val="0"/>
          <w:numId w:val="69"/>
        </w:numPr>
        <w:spacing w:after="0" w:line="240" w:lineRule="auto"/>
        <w:jc w:val="both"/>
        <w:textAlignment w:val="baseline"/>
        <w:rPr>
          <w:rFonts w:ascii="Times New Roman" w:eastAsia="Times New Roman" w:hAnsi="Times New Roman" w:cs="Times New Roman"/>
          <w:color w:val="000000"/>
          <w:sz w:val="28"/>
          <w:szCs w:val="28"/>
        </w:rPr>
      </w:pPr>
      <w:r w:rsidRPr="00A34BCD">
        <w:rPr>
          <w:rFonts w:ascii="Times New Roman" w:eastAsia="Times New Roman" w:hAnsi="Times New Roman" w:cs="Times New Roman"/>
          <w:b/>
          <w:color w:val="000000"/>
          <w:sz w:val="28"/>
          <w:szCs w:val="28"/>
        </w:rPr>
        <w:t xml:space="preserve"> </w:t>
      </w:r>
      <w:r w:rsidRPr="00602CE0">
        <w:rPr>
          <w:rFonts w:ascii="Times New Roman" w:eastAsia="Times New Roman" w:hAnsi="Times New Roman" w:cs="Times New Roman"/>
          <w:color w:val="000000"/>
          <w:sz w:val="28"/>
          <w:szCs w:val="28"/>
        </w:rPr>
        <w:t xml:space="preserve">Inclusive </w:t>
      </w:r>
      <w:r w:rsidR="00EF3CFB" w:rsidRPr="00602CE0">
        <w:rPr>
          <w:rFonts w:ascii="Times New Roman" w:eastAsia="Times New Roman" w:hAnsi="Times New Roman" w:cs="Times New Roman"/>
          <w:color w:val="000000"/>
          <w:sz w:val="28"/>
          <w:szCs w:val="28"/>
        </w:rPr>
        <w:t>economic development</w:t>
      </w:r>
      <w:r w:rsidRPr="00602CE0">
        <w:rPr>
          <w:rFonts w:ascii="Times New Roman" w:eastAsia="Times New Roman" w:hAnsi="Times New Roman" w:cs="Times New Roman"/>
          <w:color w:val="000000"/>
          <w:sz w:val="28"/>
          <w:szCs w:val="28"/>
        </w:rPr>
        <w:t xml:space="preserve"> such as</w:t>
      </w:r>
      <w:r w:rsidRPr="00A34BCD">
        <w:rPr>
          <w:rFonts w:ascii="Times New Roman" w:eastAsia="Times New Roman" w:hAnsi="Times New Roman" w:cs="Times New Roman"/>
          <w:b/>
          <w:color w:val="000000"/>
          <w:sz w:val="28"/>
          <w:szCs w:val="28"/>
        </w:rPr>
        <w:t>:</w:t>
      </w:r>
      <w:r w:rsidRPr="00A34BCD">
        <w:rPr>
          <w:rFonts w:ascii="Times New Roman" w:eastAsia="Times New Roman" w:hAnsi="Times New Roman" w:cs="Times New Roman"/>
          <w:color w:val="000000"/>
          <w:sz w:val="28"/>
          <w:szCs w:val="28"/>
        </w:rPr>
        <w:t xml:space="preserve"> (a) Agriculture; (b) tourism; (c) small enterprises will focus on training and financial services; (d) Gender equality and policy engagement; (e) unemployment and underemployment including marginalized will ultimately lessen.</w:t>
      </w:r>
      <w:r w:rsidR="00EF3CFB" w:rsidRPr="00A34BCD">
        <w:rPr>
          <w:rFonts w:ascii="Times New Roman" w:eastAsia="Times New Roman" w:hAnsi="Times New Roman" w:cs="Times New Roman"/>
          <w:color w:val="000000"/>
          <w:sz w:val="28"/>
          <w:szCs w:val="28"/>
        </w:rPr>
        <w:t xml:space="preserve"> </w:t>
      </w:r>
    </w:p>
    <w:p w14:paraId="22A2A2CD" w14:textId="60BEDF93" w:rsidR="00EF48E5" w:rsidRPr="00A34BCD" w:rsidRDefault="00BB38BC" w:rsidP="006F2EE4">
      <w:pPr>
        <w:pStyle w:val="ListParagraph"/>
        <w:numPr>
          <w:ilvl w:val="0"/>
          <w:numId w:val="69"/>
        </w:numPr>
        <w:spacing w:after="0" w:line="240" w:lineRule="auto"/>
        <w:jc w:val="both"/>
        <w:textAlignment w:val="baseline"/>
        <w:rPr>
          <w:rFonts w:ascii="Times New Roman" w:eastAsia="Times New Roman" w:hAnsi="Times New Roman" w:cs="Times New Roman"/>
          <w:color w:val="000000"/>
          <w:sz w:val="28"/>
          <w:szCs w:val="28"/>
        </w:rPr>
      </w:pPr>
      <w:r w:rsidRPr="00A34BCD">
        <w:rPr>
          <w:rFonts w:ascii="Times New Roman" w:eastAsia="Times New Roman" w:hAnsi="Times New Roman" w:cs="Times New Roman"/>
          <w:color w:val="000000"/>
          <w:sz w:val="28"/>
          <w:szCs w:val="28"/>
        </w:rPr>
        <w:t xml:space="preserve"> </w:t>
      </w:r>
      <w:r w:rsidRPr="00602CE0">
        <w:rPr>
          <w:rFonts w:ascii="Times New Roman" w:eastAsia="Times New Roman" w:hAnsi="Times New Roman" w:cs="Times New Roman"/>
          <w:color w:val="000000"/>
          <w:sz w:val="28"/>
          <w:szCs w:val="28"/>
        </w:rPr>
        <w:t>S</w:t>
      </w:r>
      <w:r w:rsidR="00EF3CFB" w:rsidRPr="00602CE0">
        <w:rPr>
          <w:rFonts w:ascii="Times New Roman" w:eastAsia="Times New Roman" w:hAnsi="Times New Roman" w:cs="Times New Roman"/>
          <w:color w:val="000000"/>
          <w:sz w:val="28"/>
          <w:szCs w:val="28"/>
        </w:rPr>
        <w:t>ocial development</w:t>
      </w:r>
      <w:r w:rsidR="00EF48E5" w:rsidRPr="00602CE0">
        <w:rPr>
          <w:rFonts w:ascii="Times New Roman" w:eastAsia="Times New Roman" w:hAnsi="Times New Roman" w:cs="Times New Roman"/>
          <w:color w:val="000000"/>
          <w:sz w:val="28"/>
          <w:szCs w:val="28"/>
        </w:rPr>
        <w:t xml:space="preserve"> covering</w:t>
      </w:r>
      <w:r w:rsidR="00EF48E5" w:rsidRPr="00A34BCD">
        <w:rPr>
          <w:rFonts w:ascii="Times New Roman" w:eastAsia="Times New Roman" w:hAnsi="Times New Roman" w:cs="Times New Roman"/>
          <w:b/>
          <w:color w:val="000000"/>
          <w:sz w:val="28"/>
          <w:szCs w:val="28"/>
        </w:rPr>
        <w:t>:</w:t>
      </w:r>
      <w:r w:rsidR="00EF48E5" w:rsidRPr="00A34BCD">
        <w:rPr>
          <w:rFonts w:ascii="Times New Roman" w:eastAsia="Times New Roman" w:hAnsi="Times New Roman" w:cs="Times New Roman"/>
          <w:color w:val="000000"/>
          <w:sz w:val="28"/>
          <w:szCs w:val="28"/>
        </w:rPr>
        <w:t xml:space="preserve"> (a) Health;  (b) basic education; (c) sanita</w:t>
      </w:r>
      <w:r w:rsidRPr="00A34BCD">
        <w:rPr>
          <w:rFonts w:ascii="Times New Roman" w:eastAsia="Times New Roman" w:hAnsi="Times New Roman" w:cs="Times New Roman"/>
          <w:color w:val="000000"/>
          <w:sz w:val="28"/>
          <w:szCs w:val="28"/>
        </w:rPr>
        <w:t xml:space="preserve">tion; (d) </w:t>
      </w:r>
      <w:r w:rsidR="00EF48E5" w:rsidRPr="00A34BCD">
        <w:rPr>
          <w:rFonts w:ascii="Times New Roman" w:eastAsia="Times New Roman" w:hAnsi="Times New Roman" w:cs="Times New Roman"/>
          <w:color w:val="000000"/>
          <w:sz w:val="28"/>
          <w:szCs w:val="28"/>
        </w:rPr>
        <w:t>reproductive health</w:t>
      </w:r>
      <w:r w:rsidR="00B90CF6" w:rsidRPr="00A34BCD">
        <w:rPr>
          <w:rFonts w:ascii="Times New Roman" w:eastAsia="Times New Roman" w:hAnsi="Times New Roman" w:cs="Times New Roman"/>
          <w:color w:val="000000"/>
          <w:sz w:val="28"/>
          <w:szCs w:val="28"/>
        </w:rPr>
        <w:t>, right</w:t>
      </w:r>
      <w:r w:rsidR="00EF48E5" w:rsidRPr="00A34BCD">
        <w:rPr>
          <w:rFonts w:ascii="Times New Roman" w:eastAsia="Times New Roman" w:hAnsi="Times New Roman" w:cs="Times New Roman"/>
          <w:color w:val="000000"/>
          <w:sz w:val="28"/>
          <w:szCs w:val="28"/>
        </w:rPr>
        <w:t>, social advancement o</w:t>
      </w:r>
      <w:r w:rsidRPr="00A34BCD">
        <w:rPr>
          <w:rFonts w:ascii="Times New Roman" w:eastAsia="Times New Roman" w:hAnsi="Times New Roman" w:cs="Times New Roman"/>
          <w:color w:val="000000"/>
          <w:sz w:val="28"/>
          <w:szCs w:val="28"/>
        </w:rPr>
        <w:t>f</w:t>
      </w:r>
      <w:r w:rsidR="00EF48E5" w:rsidRPr="00A34BCD">
        <w:rPr>
          <w:rFonts w:ascii="Times New Roman" w:eastAsia="Times New Roman" w:hAnsi="Times New Roman" w:cs="Times New Roman"/>
          <w:color w:val="000000"/>
          <w:sz w:val="28"/>
          <w:szCs w:val="28"/>
        </w:rPr>
        <w:t xml:space="preserve"> children and female</w:t>
      </w:r>
      <w:r w:rsidRPr="00A34BCD">
        <w:rPr>
          <w:rFonts w:ascii="Times New Roman" w:eastAsia="Times New Roman" w:hAnsi="Times New Roman" w:cs="Times New Roman"/>
          <w:color w:val="000000"/>
          <w:sz w:val="28"/>
          <w:szCs w:val="28"/>
        </w:rPr>
        <w:t>.</w:t>
      </w:r>
    </w:p>
    <w:p w14:paraId="544C6857" w14:textId="77777777" w:rsidR="00BB38BC" w:rsidRPr="00A34BCD" w:rsidRDefault="00BB38BC" w:rsidP="006F2EE4">
      <w:pPr>
        <w:numPr>
          <w:ilvl w:val="0"/>
          <w:numId w:val="69"/>
        </w:numPr>
        <w:spacing w:after="0" w:line="240" w:lineRule="auto"/>
        <w:jc w:val="both"/>
        <w:textAlignment w:val="baseline"/>
        <w:rPr>
          <w:rFonts w:ascii="Times New Roman" w:eastAsia="Times New Roman" w:hAnsi="Times New Roman" w:cs="Times New Roman"/>
          <w:color w:val="000000"/>
          <w:sz w:val="28"/>
          <w:szCs w:val="28"/>
        </w:rPr>
      </w:pPr>
      <w:r w:rsidRPr="00A34BCD">
        <w:rPr>
          <w:rFonts w:ascii="Times New Roman" w:eastAsia="Times New Roman" w:hAnsi="Times New Roman" w:cs="Times New Roman"/>
          <w:b/>
          <w:color w:val="000000"/>
          <w:sz w:val="28"/>
          <w:szCs w:val="28"/>
        </w:rPr>
        <w:t xml:space="preserve"> </w:t>
      </w:r>
      <w:r w:rsidRPr="00602CE0">
        <w:rPr>
          <w:rFonts w:ascii="Times New Roman" w:eastAsia="Times New Roman" w:hAnsi="Times New Roman" w:cs="Times New Roman"/>
          <w:color w:val="000000"/>
          <w:sz w:val="28"/>
          <w:szCs w:val="28"/>
        </w:rPr>
        <w:t>Disaster risk reduction (DRR) such as:</w:t>
      </w:r>
      <w:r w:rsidRPr="00A34BCD">
        <w:rPr>
          <w:rFonts w:ascii="Times New Roman" w:eastAsia="Times New Roman" w:hAnsi="Times New Roman" w:cs="Times New Roman"/>
          <w:color w:val="000000"/>
          <w:sz w:val="28"/>
          <w:szCs w:val="28"/>
        </w:rPr>
        <w:t xml:space="preserve">  (a) environmental development in resilience; (b) disaster risk reduction and climate change; and</w:t>
      </w:r>
    </w:p>
    <w:p w14:paraId="124BB197" w14:textId="77777777" w:rsidR="00BB38BC" w:rsidRPr="00A34BCD" w:rsidRDefault="00BB38BC" w:rsidP="006F2EE4">
      <w:pPr>
        <w:pStyle w:val="ListParagraph"/>
        <w:numPr>
          <w:ilvl w:val="0"/>
          <w:numId w:val="69"/>
        </w:numPr>
        <w:spacing w:line="240" w:lineRule="auto"/>
        <w:jc w:val="both"/>
        <w:textAlignment w:val="baseline"/>
        <w:rPr>
          <w:rFonts w:ascii="Times New Roman" w:eastAsia="Times New Roman" w:hAnsi="Times New Roman" w:cs="Times New Roman"/>
          <w:color w:val="000000"/>
          <w:sz w:val="28"/>
          <w:szCs w:val="28"/>
        </w:rPr>
      </w:pPr>
      <w:r w:rsidRPr="00A34BCD">
        <w:rPr>
          <w:rFonts w:ascii="Times New Roman" w:eastAsia="Times New Roman" w:hAnsi="Times New Roman" w:cs="Times New Roman"/>
          <w:color w:val="000000"/>
          <w:sz w:val="28"/>
          <w:szCs w:val="28"/>
        </w:rPr>
        <w:t xml:space="preserve"> </w:t>
      </w:r>
      <w:r w:rsidRPr="00602CE0">
        <w:rPr>
          <w:rFonts w:ascii="Times New Roman" w:eastAsia="Times New Roman" w:hAnsi="Times New Roman" w:cs="Times New Roman"/>
          <w:color w:val="000000"/>
          <w:sz w:val="28"/>
          <w:szCs w:val="28"/>
        </w:rPr>
        <w:t>Rule of law and human rights fields</w:t>
      </w:r>
      <w:r w:rsidRPr="00A34BCD">
        <w:rPr>
          <w:rFonts w:ascii="Times New Roman" w:eastAsia="Times New Roman" w:hAnsi="Times New Roman" w:cs="Times New Roman"/>
          <w:b/>
          <w:color w:val="000000"/>
          <w:sz w:val="28"/>
          <w:szCs w:val="28"/>
        </w:rPr>
        <w:t>:</w:t>
      </w:r>
      <w:r w:rsidRPr="00A34BCD">
        <w:rPr>
          <w:rFonts w:ascii="Times New Roman" w:eastAsia="Times New Roman" w:hAnsi="Times New Roman" w:cs="Times New Roman"/>
          <w:color w:val="000000"/>
          <w:sz w:val="28"/>
          <w:szCs w:val="28"/>
        </w:rPr>
        <w:t xml:space="preserve"> (a) good governance; and (b) strong, transparent and accountable government to ensure people to have their power and claim their rights.</w:t>
      </w:r>
    </w:p>
    <w:p w14:paraId="05005588" w14:textId="7C26A493" w:rsidR="004C5A54" w:rsidRPr="00A34BCD" w:rsidRDefault="00295224" w:rsidP="006F2EE4">
      <w:pPr>
        <w:spacing w:line="240" w:lineRule="auto"/>
        <w:jc w:val="both"/>
        <w:rPr>
          <w:rFonts w:ascii="Times New Roman" w:hAnsi="Times New Roman" w:cs="Times New Roman"/>
          <w:b/>
          <w:sz w:val="28"/>
          <w:szCs w:val="28"/>
        </w:rPr>
      </w:pPr>
      <w:r w:rsidRPr="00A34BCD">
        <w:rPr>
          <w:rFonts w:ascii="Times New Roman" w:eastAsia="Times New Roman" w:hAnsi="Times New Roman" w:cs="Times New Roman"/>
          <w:color w:val="000000"/>
          <w:sz w:val="28"/>
          <w:szCs w:val="28"/>
        </w:rPr>
        <w:t>I</w:t>
      </w:r>
      <w:r w:rsidR="00EF48E5" w:rsidRPr="00A34BCD">
        <w:rPr>
          <w:rFonts w:ascii="Times New Roman" w:eastAsia="Times New Roman" w:hAnsi="Times New Roman" w:cs="Times New Roman"/>
          <w:color w:val="000000"/>
          <w:sz w:val="28"/>
          <w:szCs w:val="28"/>
        </w:rPr>
        <w:t xml:space="preserve">ndividual UN programs are also supporting SDGs. </w:t>
      </w:r>
      <w:r w:rsidRPr="00A34BCD">
        <w:rPr>
          <w:rFonts w:ascii="Times New Roman" w:eastAsia="Times New Roman" w:hAnsi="Times New Roman" w:cs="Times New Roman"/>
          <w:color w:val="000000"/>
          <w:sz w:val="28"/>
          <w:szCs w:val="28"/>
        </w:rPr>
        <w:t xml:space="preserve"> She emphasized that t</w:t>
      </w:r>
      <w:r w:rsidR="00EF48E5" w:rsidRPr="00A34BCD">
        <w:rPr>
          <w:rFonts w:ascii="Times New Roman" w:eastAsia="Times New Roman" w:hAnsi="Times New Roman" w:cs="Times New Roman"/>
          <w:color w:val="000000"/>
          <w:sz w:val="28"/>
          <w:szCs w:val="28"/>
        </w:rPr>
        <w:t>hey are interrelated and interconnected</w:t>
      </w:r>
      <w:r w:rsidRPr="00A34BCD">
        <w:rPr>
          <w:rFonts w:ascii="Times New Roman" w:eastAsia="Times New Roman" w:hAnsi="Times New Roman" w:cs="Times New Roman"/>
          <w:color w:val="000000"/>
          <w:sz w:val="28"/>
          <w:szCs w:val="28"/>
        </w:rPr>
        <w:t xml:space="preserve"> and</w:t>
      </w:r>
      <w:r w:rsidR="00EF3CFB" w:rsidRPr="00A34BCD">
        <w:rPr>
          <w:rFonts w:ascii="Times New Roman" w:eastAsia="Times New Roman" w:hAnsi="Times New Roman" w:cs="Times New Roman"/>
          <w:color w:val="000000"/>
          <w:sz w:val="28"/>
          <w:szCs w:val="28"/>
        </w:rPr>
        <w:t xml:space="preserve"> UNDAF is totally aligned with the government’s plan, and supports the theme ‘leave no one behind’ as also enshrined in the Constitution of Nepal, and providing support to the government on Agenda 2030.</w:t>
      </w:r>
    </w:p>
    <w:p w14:paraId="78DE00E5" w14:textId="77777777" w:rsidR="00E9465A" w:rsidRPr="00A34BCD" w:rsidRDefault="00EF3CFB" w:rsidP="006F2EE4">
      <w:pPr>
        <w:spacing w:line="240" w:lineRule="auto"/>
        <w:jc w:val="both"/>
        <w:rPr>
          <w:rFonts w:ascii="Times New Roman" w:eastAsia="Times New Roman" w:hAnsi="Times New Roman" w:cs="Times New Roman"/>
          <w:i/>
          <w:sz w:val="28"/>
          <w:szCs w:val="28"/>
        </w:rPr>
      </w:pPr>
      <w:r w:rsidRPr="00A34BCD">
        <w:rPr>
          <w:rFonts w:ascii="Times New Roman" w:hAnsi="Times New Roman" w:cs="Times New Roman"/>
          <w:b/>
          <w:i/>
          <w:sz w:val="28"/>
          <w:szCs w:val="28"/>
        </w:rPr>
        <w:t xml:space="preserve">Third Speaker on topic: </w:t>
      </w:r>
      <w:r w:rsidR="00E9465A" w:rsidRPr="00A34BCD">
        <w:rPr>
          <w:rFonts w:ascii="Times New Roman" w:eastAsia="Times New Roman" w:hAnsi="Times New Roman" w:cs="Times New Roman"/>
          <w:b/>
          <w:bCs/>
          <w:i/>
          <w:color w:val="000000"/>
          <w:sz w:val="28"/>
          <w:szCs w:val="28"/>
        </w:rPr>
        <w:t>Path to the achievement of Sustainable Development Goals for Least Developed and Landlocked countries.</w:t>
      </w:r>
    </w:p>
    <w:p w14:paraId="7F5A697F" w14:textId="7EAA4B47" w:rsidR="00303C61" w:rsidRPr="00303C61" w:rsidRDefault="00303C61" w:rsidP="006F2EE4">
      <w:pPr>
        <w:widowControl w:val="0"/>
        <w:autoSpaceDE w:val="0"/>
        <w:autoSpaceDN w:val="0"/>
        <w:adjustRightInd w:val="0"/>
        <w:spacing w:after="260" w:line="240" w:lineRule="auto"/>
        <w:rPr>
          <w:rFonts w:ascii="Times New Roman" w:hAnsi="Times New Roman" w:cs="Times New Roman"/>
          <w:sz w:val="28"/>
          <w:szCs w:val="28"/>
        </w:rPr>
      </w:pPr>
      <w:r w:rsidRPr="00303C61">
        <w:rPr>
          <w:rFonts w:ascii="Times New Roman" w:hAnsi="Times New Roman" w:cs="Times New Roman"/>
          <w:sz w:val="28"/>
          <w:szCs w:val="28"/>
        </w:rPr>
        <w:t xml:space="preserve">Mr. Gyan Chandra Acharya, who was High Representative for Least Developed Countries, Land-locked countries, and small island states, pointed that the preparation of SDG took four years that included a global conference of LDSs </w:t>
      </w:r>
      <w:r w:rsidRPr="00303C61">
        <w:rPr>
          <w:rFonts w:ascii="Times New Roman" w:hAnsi="Times New Roman" w:cs="Times New Roman"/>
          <w:sz w:val="28"/>
          <w:szCs w:val="28"/>
        </w:rPr>
        <w:lastRenderedPageBreak/>
        <w:t>in 2011 and a conference of land-locked countries in 2014.  </w:t>
      </w:r>
    </w:p>
    <w:p w14:paraId="05866590" w14:textId="52998B53" w:rsidR="00303C61" w:rsidRPr="00303C61" w:rsidRDefault="00303C61" w:rsidP="006F2EE4">
      <w:pPr>
        <w:widowControl w:val="0"/>
        <w:autoSpaceDE w:val="0"/>
        <w:autoSpaceDN w:val="0"/>
        <w:adjustRightInd w:val="0"/>
        <w:spacing w:after="260" w:line="240" w:lineRule="auto"/>
        <w:rPr>
          <w:rFonts w:ascii="Times New Roman" w:hAnsi="Times New Roman" w:cs="Times New Roman"/>
          <w:sz w:val="28"/>
          <w:szCs w:val="28"/>
        </w:rPr>
      </w:pPr>
      <w:r w:rsidRPr="00303C61">
        <w:rPr>
          <w:rFonts w:ascii="Times New Roman" w:hAnsi="Times New Roman" w:cs="Times New Roman"/>
          <w:sz w:val="28"/>
          <w:szCs w:val="28"/>
        </w:rPr>
        <w:t>He highlighted five key themes regarding SDGs in the context of Nepal:</w:t>
      </w:r>
      <w:r>
        <w:rPr>
          <w:rFonts w:ascii="Times New Roman" w:hAnsi="Times New Roman" w:cs="Times New Roman"/>
          <w:sz w:val="28"/>
          <w:szCs w:val="28"/>
        </w:rPr>
        <w:t xml:space="preserve"> </w:t>
      </w:r>
      <w:r w:rsidRPr="00303C61">
        <w:rPr>
          <w:rFonts w:ascii="Times New Roman" w:hAnsi="Times New Roman" w:cs="Times New Roman"/>
          <w:sz w:val="28"/>
          <w:szCs w:val="28"/>
        </w:rPr>
        <w:t>(a) integration into national policies;</w:t>
      </w:r>
      <w:r>
        <w:rPr>
          <w:rFonts w:ascii="Times New Roman" w:hAnsi="Times New Roman" w:cs="Times New Roman"/>
          <w:sz w:val="28"/>
          <w:szCs w:val="28"/>
        </w:rPr>
        <w:t xml:space="preserve"> </w:t>
      </w:r>
      <w:r w:rsidRPr="00303C61">
        <w:rPr>
          <w:rFonts w:ascii="Times New Roman" w:hAnsi="Times New Roman" w:cs="Times New Roman"/>
          <w:sz w:val="28"/>
          <w:szCs w:val="28"/>
        </w:rPr>
        <w:t>(b) partnership;</w:t>
      </w:r>
      <w:r>
        <w:rPr>
          <w:rFonts w:ascii="Times New Roman" w:hAnsi="Times New Roman" w:cs="Times New Roman"/>
          <w:sz w:val="28"/>
          <w:szCs w:val="28"/>
        </w:rPr>
        <w:t xml:space="preserve"> </w:t>
      </w:r>
      <w:r w:rsidRPr="00303C61">
        <w:rPr>
          <w:rFonts w:ascii="Times New Roman" w:hAnsi="Times New Roman" w:cs="Times New Roman"/>
          <w:sz w:val="28"/>
          <w:szCs w:val="28"/>
        </w:rPr>
        <w:t>(c) resources</w:t>
      </w:r>
      <w:r>
        <w:rPr>
          <w:rFonts w:ascii="Times New Roman" w:hAnsi="Times New Roman" w:cs="Times New Roman"/>
          <w:sz w:val="28"/>
          <w:szCs w:val="28"/>
        </w:rPr>
        <w:t xml:space="preserve"> </w:t>
      </w:r>
      <w:r w:rsidRPr="00303C61">
        <w:rPr>
          <w:rFonts w:ascii="Times New Roman" w:hAnsi="Times New Roman" w:cs="Times New Roman"/>
          <w:sz w:val="28"/>
          <w:szCs w:val="28"/>
        </w:rPr>
        <w:t>(d) technology; and</w:t>
      </w:r>
      <w:r>
        <w:rPr>
          <w:rFonts w:ascii="Times New Roman" w:hAnsi="Times New Roman" w:cs="Times New Roman"/>
          <w:sz w:val="28"/>
          <w:szCs w:val="28"/>
        </w:rPr>
        <w:t xml:space="preserve"> </w:t>
      </w:r>
      <w:r w:rsidRPr="00303C61">
        <w:rPr>
          <w:rFonts w:ascii="Times New Roman" w:hAnsi="Times New Roman" w:cs="Times New Roman"/>
          <w:sz w:val="28"/>
          <w:szCs w:val="28"/>
        </w:rPr>
        <w:t>(e) governance.  </w:t>
      </w:r>
    </w:p>
    <w:p w14:paraId="534C2930" w14:textId="77777777" w:rsidR="006F2EE4" w:rsidRDefault="00303C61" w:rsidP="006F2EE4">
      <w:pPr>
        <w:widowControl w:val="0"/>
        <w:autoSpaceDE w:val="0"/>
        <w:autoSpaceDN w:val="0"/>
        <w:adjustRightInd w:val="0"/>
        <w:spacing w:after="260" w:line="240" w:lineRule="auto"/>
        <w:rPr>
          <w:rFonts w:ascii="Times New Roman" w:hAnsi="Times New Roman" w:cs="Times New Roman"/>
          <w:sz w:val="28"/>
          <w:szCs w:val="28"/>
        </w:rPr>
      </w:pPr>
      <w:r w:rsidRPr="00303C61">
        <w:rPr>
          <w:rFonts w:ascii="Times New Roman" w:hAnsi="Times New Roman" w:cs="Times New Roman"/>
          <w:sz w:val="28"/>
          <w:szCs w:val="28"/>
        </w:rPr>
        <w:t xml:space="preserve">The 17 SDGs capture social, economic and environmental goals, which are widely accepted by LDCs. Nepal is one of the countries that are committed towards the SDG. </w:t>
      </w:r>
    </w:p>
    <w:p w14:paraId="4233AC5A" w14:textId="2BD4F73F" w:rsidR="006F2EE4" w:rsidRDefault="00303C61" w:rsidP="006F2EE4">
      <w:pPr>
        <w:widowControl w:val="0"/>
        <w:autoSpaceDE w:val="0"/>
        <w:autoSpaceDN w:val="0"/>
        <w:adjustRightInd w:val="0"/>
        <w:spacing w:after="260" w:line="240" w:lineRule="auto"/>
        <w:rPr>
          <w:rFonts w:ascii="Times New Roman" w:hAnsi="Times New Roman" w:cs="Times New Roman"/>
          <w:sz w:val="28"/>
          <w:szCs w:val="28"/>
        </w:rPr>
      </w:pPr>
      <w:r w:rsidRPr="006F2EE4">
        <w:rPr>
          <w:rFonts w:ascii="Times New Roman" w:hAnsi="Times New Roman" w:cs="Times New Roman"/>
          <w:i/>
          <w:sz w:val="28"/>
          <w:szCs w:val="28"/>
        </w:rPr>
        <w:t>Partnership</w:t>
      </w:r>
      <w:r w:rsidRPr="00303C61">
        <w:rPr>
          <w:rFonts w:ascii="Times New Roman" w:hAnsi="Times New Roman" w:cs="Times New Roman"/>
          <w:sz w:val="28"/>
          <w:szCs w:val="28"/>
        </w:rPr>
        <w:t xml:space="preserve"> is crucial as the key theme is the enhancement of productive capacity of the developing countries. The partnership calls for strong national ownership and leadership, which should be complemented by international support and cooperation.  </w:t>
      </w:r>
      <w:r w:rsidRPr="006F2EE4">
        <w:rPr>
          <w:rFonts w:ascii="Times New Roman" w:hAnsi="Times New Roman" w:cs="Times New Roman"/>
          <w:i/>
          <w:sz w:val="28"/>
          <w:szCs w:val="28"/>
        </w:rPr>
        <w:t>Trade and investment</w:t>
      </w:r>
      <w:r w:rsidRPr="00303C61">
        <w:rPr>
          <w:rFonts w:ascii="Times New Roman" w:hAnsi="Times New Roman" w:cs="Times New Roman"/>
          <w:sz w:val="28"/>
          <w:szCs w:val="28"/>
        </w:rPr>
        <w:t xml:space="preserve"> play an important role in the achievement of SDGs, where the contribution of the private sector would be critical.  </w:t>
      </w:r>
      <w:r w:rsidRPr="006F2EE4">
        <w:rPr>
          <w:rFonts w:ascii="Times New Roman" w:hAnsi="Times New Roman" w:cs="Times New Roman"/>
          <w:i/>
          <w:sz w:val="28"/>
          <w:szCs w:val="28"/>
        </w:rPr>
        <w:t>Policies of the host government</w:t>
      </w:r>
      <w:r w:rsidRPr="00303C61">
        <w:rPr>
          <w:rFonts w:ascii="Times New Roman" w:hAnsi="Times New Roman" w:cs="Times New Roman"/>
          <w:sz w:val="28"/>
          <w:szCs w:val="28"/>
        </w:rPr>
        <w:t xml:space="preserve"> towards integration and adaptation are very important in order to attract resources from partners. The emergence of the </w:t>
      </w:r>
      <w:r w:rsidRPr="006F2EE4">
        <w:rPr>
          <w:rFonts w:ascii="Times New Roman" w:hAnsi="Times New Roman" w:cs="Times New Roman"/>
          <w:i/>
          <w:sz w:val="28"/>
          <w:szCs w:val="28"/>
        </w:rPr>
        <w:t>second generation of connectivity</w:t>
      </w:r>
      <w:r w:rsidRPr="00303C61">
        <w:rPr>
          <w:rFonts w:ascii="Times New Roman" w:hAnsi="Times New Roman" w:cs="Times New Roman"/>
          <w:sz w:val="28"/>
          <w:szCs w:val="28"/>
        </w:rPr>
        <w:t xml:space="preserve"> and other technologies facilitate the efforts to a great extent.  Finally, </w:t>
      </w:r>
      <w:r w:rsidRPr="006F2EE4">
        <w:rPr>
          <w:rFonts w:ascii="Times New Roman" w:hAnsi="Times New Roman" w:cs="Times New Roman"/>
          <w:i/>
          <w:sz w:val="28"/>
          <w:szCs w:val="28"/>
        </w:rPr>
        <w:t>federal structure</w:t>
      </w:r>
      <w:r w:rsidRPr="00303C61">
        <w:rPr>
          <w:rFonts w:ascii="Times New Roman" w:hAnsi="Times New Roman" w:cs="Times New Roman"/>
          <w:sz w:val="28"/>
          <w:szCs w:val="28"/>
        </w:rPr>
        <w:t xml:space="preserve"> established to deliver public services is very important in the context of Nepal, as it devolves power to the lowest level. </w:t>
      </w:r>
    </w:p>
    <w:p w14:paraId="0FF2FC3D" w14:textId="5367E1BE" w:rsidR="00303C61" w:rsidRPr="00303C61" w:rsidRDefault="00303C61" w:rsidP="006F2EE4">
      <w:pPr>
        <w:widowControl w:val="0"/>
        <w:autoSpaceDE w:val="0"/>
        <w:autoSpaceDN w:val="0"/>
        <w:adjustRightInd w:val="0"/>
        <w:spacing w:after="260" w:line="240" w:lineRule="auto"/>
        <w:rPr>
          <w:rFonts w:ascii="Times New Roman" w:hAnsi="Times New Roman" w:cs="Times New Roman"/>
          <w:sz w:val="28"/>
          <w:szCs w:val="28"/>
        </w:rPr>
      </w:pPr>
      <w:r w:rsidRPr="00303C61">
        <w:rPr>
          <w:rFonts w:ascii="Times New Roman" w:hAnsi="Times New Roman" w:cs="Times New Roman"/>
          <w:sz w:val="28"/>
          <w:szCs w:val="28"/>
        </w:rPr>
        <w:t>Mr. Acharya concluded that there are many micro-dimensions of these issues unique to each situation, and cannot be generalized in one group of LDC. As a LLDC with geographic handicaps, Nepal has to develop its economic potentials in a strategic manner.   However, certain prevailing constraints in the context of Nepal would need to co</w:t>
      </w:r>
      <w:r>
        <w:rPr>
          <w:rFonts w:ascii="Times New Roman" w:hAnsi="Times New Roman" w:cs="Times New Roman"/>
          <w:sz w:val="28"/>
          <w:szCs w:val="28"/>
        </w:rPr>
        <w:t>nsidered and tackled for better-</w:t>
      </w:r>
      <w:r w:rsidRPr="00303C61">
        <w:rPr>
          <w:rFonts w:ascii="Times New Roman" w:hAnsi="Times New Roman" w:cs="Times New Roman"/>
          <w:sz w:val="28"/>
          <w:szCs w:val="28"/>
        </w:rPr>
        <w:t>planned development. These are:</w:t>
      </w:r>
    </w:p>
    <w:p w14:paraId="25260405" w14:textId="77777777" w:rsidR="001D2CF6" w:rsidRDefault="00303C61" w:rsidP="001D2CF6">
      <w:pPr>
        <w:widowControl w:val="0"/>
        <w:autoSpaceDE w:val="0"/>
        <w:autoSpaceDN w:val="0"/>
        <w:adjustRightInd w:val="0"/>
        <w:spacing w:after="260" w:line="240" w:lineRule="auto"/>
        <w:rPr>
          <w:rFonts w:ascii="Times New Roman" w:hAnsi="Times New Roman" w:cs="Times New Roman"/>
          <w:sz w:val="28"/>
          <w:szCs w:val="28"/>
        </w:rPr>
      </w:pPr>
      <w:r w:rsidRPr="00303C61">
        <w:rPr>
          <w:rFonts w:ascii="Times New Roman" w:hAnsi="Times New Roman" w:cs="Times New Roman"/>
          <w:sz w:val="28"/>
          <w:szCs w:val="28"/>
        </w:rPr>
        <w:t xml:space="preserve">(1) </w:t>
      </w:r>
      <w:r w:rsidR="00B90CF6" w:rsidRPr="00303C61">
        <w:rPr>
          <w:rFonts w:ascii="Times New Roman" w:hAnsi="Times New Roman" w:cs="Times New Roman"/>
          <w:sz w:val="28"/>
          <w:szCs w:val="28"/>
        </w:rPr>
        <w:t>Stick</w:t>
      </w:r>
      <w:r w:rsidRPr="00303C61">
        <w:rPr>
          <w:rFonts w:ascii="Times New Roman" w:hAnsi="Times New Roman" w:cs="Times New Roman"/>
          <w:sz w:val="28"/>
          <w:szCs w:val="28"/>
        </w:rPr>
        <w:t xml:space="preserve"> to stable priorities with a </w:t>
      </w:r>
      <w:r w:rsidR="00B90CF6" w:rsidRPr="00303C61">
        <w:rPr>
          <w:rFonts w:ascii="Times New Roman" w:hAnsi="Times New Roman" w:cs="Times New Roman"/>
          <w:sz w:val="28"/>
          <w:szCs w:val="28"/>
        </w:rPr>
        <w:t>long-term</w:t>
      </w:r>
      <w:r w:rsidRPr="00303C61">
        <w:rPr>
          <w:rFonts w:ascii="Times New Roman" w:hAnsi="Times New Roman" w:cs="Times New Roman"/>
          <w:sz w:val="28"/>
          <w:szCs w:val="28"/>
        </w:rPr>
        <w:t xml:space="preserve"> consistent plan and agree on the pathways to reach them;  </w:t>
      </w:r>
      <w:r w:rsidR="001D2CF6">
        <w:rPr>
          <w:rFonts w:ascii="Times New Roman" w:hAnsi="Times New Roman" w:cs="Times New Roman"/>
          <w:sz w:val="28"/>
          <w:szCs w:val="28"/>
        </w:rPr>
        <w:t xml:space="preserve"> </w:t>
      </w:r>
    </w:p>
    <w:p w14:paraId="1EA40C73" w14:textId="3E74EB7D" w:rsidR="00303C61" w:rsidRPr="00303C61" w:rsidRDefault="00303C61" w:rsidP="001D2CF6">
      <w:pPr>
        <w:widowControl w:val="0"/>
        <w:autoSpaceDE w:val="0"/>
        <w:autoSpaceDN w:val="0"/>
        <w:adjustRightInd w:val="0"/>
        <w:spacing w:after="260" w:line="240" w:lineRule="auto"/>
        <w:rPr>
          <w:rFonts w:ascii="Times New Roman" w:hAnsi="Times New Roman" w:cs="Times New Roman"/>
          <w:sz w:val="28"/>
          <w:szCs w:val="28"/>
        </w:rPr>
      </w:pPr>
      <w:r w:rsidRPr="00303C61">
        <w:rPr>
          <w:rFonts w:ascii="Times New Roman" w:hAnsi="Times New Roman" w:cs="Times New Roman"/>
          <w:sz w:val="28"/>
          <w:szCs w:val="28"/>
        </w:rPr>
        <w:t xml:space="preserve">(2) </w:t>
      </w:r>
      <w:r w:rsidR="00B90CF6" w:rsidRPr="00303C61">
        <w:rPr>
          <w:rFonts w:ascii="Times New Roman" w:hAnsi="Times New Roman" w:cs="Times New Roman"/>
          <w:sz w:val="28"/>
          <w:szCs w:val="28"/>
        </w:rPr>
        <w:t>Commit</w:t>
      </w:r>
      <w:r w:rsidRPr="00303C61">
        <w:rPr>
          <w:rFonts w:ascii="Times New Roman" w:hAnsi="Times New Roman" w:cs="Times New Roman"/>
          <w:sz w:val="28"/>
          <w:szCs w:val="28"/>
        </w:rPr>
        <w:t xml:space="preserve"> to transparency and accountability to promote good governance</w:t>
      </w:r>
    </w:p>
    <w:p w14:paraId="167E50F3" w14:textId="7613E56B" w:rsidR="00303C61" w:rsidRPr="00303C61" w:rsidRDefault="00303C61" w:rsidP="001D2CF6">
      <w:pPr>
        <w:widowControl w:val="0"/>
        <w:autoSpaceDE w:val="0"/>
        <w:autoSpaceDN w:val="0"/>
        <w:adjustRightInd w:val="0"/>
        <w:spacing w:after="260" w:line="240" w:lineRule="auto"/>
        <w:rPr>
          <w:rFonts w:ascii="Times New Roman" w:hAnsi="Times New Roman" w:cs="Times New Roman"/>
          <w:sz w:val="28"/>
          <w:szCs w:val="28"/>
        </w:rPr>
      </w:pPr>
      <w:r w:rsidRPr="00303C61">
        <w:rPr>
          <w:rFonts w:ascii="Times New Roman" w:hAnsi="Times New Roman" w:cs="Times New Roman"/>
          <w:sz w:val="28"/>
          <w:szCs w:val="28"/>
        </w:rPr>
        <w:t xml:space="preserve">(3) </w:t>
      </w:r>
      <w:r w:rsidR="00B90CF6" w:rsidRPr="00303C61">
        <w:rPr>
          <w:rFonts w:ascii="Times New Roman" w:hAnsi="Times New Roman" w:cs="Times New Roman"/>
          <w:sz w:val="28"/>
          <w:szCs w:val="28"/>
        </w:rPr>
        <w:t>Put</w:t>
      </w:r>
      <w:r w:rsidRPr="00303C61">
        <w:rPr>
          <w:rFonts w:ascii="Times New Roman" w:hAnsi="Times New Roman" w:cs="Times New Roman"/>
          <w:sz w:val="28"/>
          <w:szCs w:val="28"/>
        </w:rPr>
        <w:t xml:space="preserve"> in place strong monitoring system so that there is an effective implementation; cost of delay and inaction is too high,</w:t>
      </w:r>
    </w:p>
    <w:p w14:paraId="5E9A3885" w14:textId="7184A6FE" w:rsidR="00EF3CFB" w:rsidRPr="00A34BCD" w:rsidRDefault="00303C61" w:rsidP="001D2CF6">
      <w:pPr>
        <w:spacing w:line="240" w:lineRule="auto"/>
        <w:rPr>
          <w:rFonts w:ascii="Times New Roman" w:eastAsia="Times New Roman" w:hAnsi="Times New Roman" w:cs="Times New Roman"/>
          <w:sz w:val="28"/>
          <w:szCs w:val="28"/>
        </w:rPr>
      </w:pPr>
      <w:r w:rsidRPr="00303C61">
        <w:rPr>
          <w:rFonts w:ascii="Times New Roman" w:hAnsi="Times New Roman" w:cs="Times New Roman"/>
          <w:sz w:val="28"/>
          <w:szCs w:val="28"/>
        </w:rPr>
        <w:t xml:space="preserve">(4) </w:t>
      </w:r>
      <w:r w:rsidR="00B90CF6" w:rsidRPr="00303C61">
        <w:rPr>
          <w:rFonts w:ascii="Times New Roman" w:hAnsi="Times New Roman" w:cs="Times New Roman"/>
          <w:sz w:val="28"/>
          <w:szCs w:val="28"/>
        </w:rPr>
        <w:t>Avoid</w:t>
      </w:r>
      <w:r w:rsidRPr="00303C61">
        <w:rPr>
          <w:rFonts w:ascii="Times New Roman" w:hAnsi="Times New Roman" w:cs="Times New Roman"/>
          <w:sz w:val="28"/>
          <w:szCs w:val="28"/>
        </w:rPr>
        <w:t xml:space="preserve"> frequent shifts in development policies and programs.</w:t>
      </w:r>
    </w:p>
    <w:p w14:paraId="267AF2AD" w14:textId="77777777" w:rsidR="001D2CF6" w:rsidRDefault="001D2CF6" w:rsidP="006F2EE4">
      <w:pPr>
        <w:spacing w:line="240" w:lineRule="auto"/>
        <w:jc w:val="both"/>
        <w:rPr>
          <w:rFonts w:ascii="Times New Roman" w:eastAsia="Times New Roman" w:hAnsi="Times New Roman" w:cs="Times New Roman"/>
          <w:b/>
          <w:i/>
          <w:color w:val="000000"/>
          <w:sz w:val="28"/>
          <w:szCs w:val="28"/>
        </w:rPr>
      </w:pPr>
    </w:p>
    <w:p w14:paraId="5D774000" w14:textId="77777777" w:rsidR="00E9465A" w:rsidRPr="00A34BCD" w:rsidRDefault="00EF3CFB" w:rsidP="006F2EE4">
      <w:pPr>
        <w:spacing w:line="240" w:lineRule="auto"/>
        <w:jc w:val="both"/>
        <w:rPr>
          <w:rFonts w:ascii="Times New Roman" w:eastAsia="Times New Roman" w:hAnsi="Times New Roman" w:cs="Times New Roman"/>
          <w:i/>
          <w:sz w:val="28"/>
          <w:szCs w:val="28"/>
        </w:rPr>
      </w:pPr>
      <w:r w:rsidRPr="00A34BCD">
        <w:rPr>
          <w:rFonts w:ascii="Times New Roman" w:eastAsia="Times New Roman" w:hAnsi="Times New Roman" w:cs="Times New Roman"/>
          <w:b/>
          <w:i/>
          <w:color w:val="000000"/>
          <w:sz w:val="28"/>
          <w:szCs w:val="28"/>
        </w:rPr>
        <w:t xml:space="preserve">Fourth Speaker on topic: </w:t>
      </w:r>
      <w:r w:rsidR="00E9465A" w:rsidRPr="00A34BCD">
        <w:rPr>
          <w:rFonts w:ascii="Times New Roman" w:eastAsia="Times New Roman" w:hAnsi="Times New Roman" w:cs="Times New Roman"/>
          <w:b/>
          <w:bCs/>
          <w:i/>
          <w:color w:val="000000"/>
          <w:sz w:val="28"/>
          <w:szCs w:val="28"/>
        </w:rPr>
        <w:t>Becoming a Middle Income Country and avoiding Middle Income Trap: Asian Experience and Relevance to Nepal</w:t>
      </w:r>
    </w:p>
    <w:p w14:paraId="03D81FD1" w14:textId="6DDB6F5D" w:rsidR="00A34BCD" w:rsidRPr="00A34BCD" w:rsidRDefault="00A34BCD" w:rsidP="006F2EE4">
      <w:pPr>
        <w:widowControl w:val="0"/>
        <w:autoSpaceDE w:val="0"/>
        <w:autoSpaceDN w:val="0"/>
        <w:adjustRightInd w:val="0"/>
        <w:spacing w:after="0" w:line="240" w:lineRule="auto"/>
        <w:rPr>
          <w:rFonts w:ascii="Times New Roman" w:hAnsi="Times New Roman" w:cs="Times New Roman"/>
          <w:sz w:val="28"/>
          <w:szCs w:val="28"/>
        </w:rPr>
      </w:pPr>
      <w:r w:rsidRPr="00A34BCD">
        <w:rPr>
          <w:rFonts w:ascii="Times New Roman" w:hAnsi="Times New Roman" w:cs="Times New Roman"/>
          <w:sz w:val="28"/>
          <w:szCs w:val="28"/>
        </w:rPr>
        <w:t xml:space="preserve">Dr. Bindu Lohani shared his experience of development in some key nations in Asia in the past 3 - 4 decades and its relevance in the context of Nepal’s aspiration to become a middle-income country by 2030. He noted that Asia </w:t>
      </w:r>
      <w:r w:rsidR="00B90CF6" w:rsidRPr="00A34BCD">
        <w:rPr>
          <w:rFonts w:ascii="Times New Roman" w:hAnsi="Times New Roman" w:cs="Times New Roman"/>
          <w:sz w:val="28"/>
          <w:szCs w:val="28"/>
        </w:rPr>
        <w:t xml:space="preserve">had </w:t>
      </w:r>
      <w:r w:rsidR="00B90CF6" w:rsidRPr="00A34BCD">
        <w:rPr>
          <w:rFonts w:ascii="Times New Roman" w:hAnsi="Times New Roman" w:cs="Times New Roman"/>
          <w:sz w:val="28"/>
          <w:szCs w:val="28"/>
        </w:rPr>
        <w:lastRenderedPageBreak/>
        <w:t>60</w:t>
      </w:r>
      <w:r w:rsidRPr="00A34BCD">
        <w:rPr>
          <w:rFonts w:ascii="Times New Roman" w:hAnsi="Times New Roman" w:cs="Times New Roman"/>
          <w:sz w:val="28"/>
          <w:szCs w:val="28"/>
        </w:rPr>
        <w:t xml:space="preserve">% of world’s economy in 1800s, but declined significantly in the next 200 years to about 15 %.   It picked up after the Second World War, through the efforts of Japan, Taiwan, and Korea, and at </w:t>
      </w:r>
      <w:r w:rsidR="00B90CF6" w:rsidRPr="00A34BCD">
        <w:rPr>
          <w:rFonts w:ascii="Times New Roman" w:hAnsi="Times New Roman" w:cs="Times New Roman"/>
          <w:sz w:val="28"/>
          <w:szCs w:val="28"/>
        </w:rPr>
        <w:t>present,</w:t>
      </w:r>
      <w:r w:rsidRPr="00A34BCD">
        <w:rPr>
          <w:rFonts w:ascii="Times New Roman" w:hAnsi="Times New Roman" w:cs="Times New Roman"/>
          <w:sz w:val="28"/>
          <w:szCs w:val="28"/>
        </w:rPr>
        <w:t xml:space="preserve"> Asian economy </w:t>
      </w:r>
      <w:r w:rsidR="00303C61">
        <w:rPr>
          <w:rFonts w:ascii="Times New Roman" w:hAnsi="Times New Roman" w:cs="Times New Roman"/>
          <w:sz w:val="28"/>
          <w:szCs w:val="28"/>
        </w:rPr>
        <w:t xml:space="preserve">is closer </w:t>
      </w:r>
      <w:r w:rsidR="00B90CF6">
        <w:rPr>
          <w:rFonts w:ascii="Times New Roman" w:hAnsi="Times New Roman" w:cs="Times New Roman"/>
          <w:sz w:val="28"/>
          <w:szCs w:val="28"/>
        </w:rPr>
        <w:t>to 30% of</w:t>
      </w:r>
      <w:r w:rsidR="00303C61">
        <w:rPr>
          <w:rFonts w:ascii="Times New Roman" w:hAnsi="Times New Roman" w:cs="Times New Roman"/>
          <w:sz w:val="28"/>
          <w:szCs w:val="28"/>
        </w:rPr>
        <w:t xml:space="preserve"> the world</w:t>
      </w:r>
      <w:r w:rsidR="00DA3E06">
        <w:rPr>
          <w:rFonts w:ascii="Times New Roman" w:hAnsi="Times New Roman" w:cs="Times New Roman"/>
          <w:sz w:val="28"/>
          <w:szCs w:val="28"/>
        </w:rPr>
        <w:t xml:space="preserve">. </w:t>
      </w:r>
      <w:r w:rsidRPr="00A34BCD">
        <w:rPr>
          <w:rFonts w:ascii="Times New Roman" w:hAnsi="Times New Roman" w:cs="Times New Roman"/>
          <w:sz w:val="28"/>
          <w:szCs w:val="28"/>
        </w:rPr>
        <w:t>He explained five stages of development foll</w:t>
      </w:r>
      <w:r w:rsidR="00303C61">
        <w:rPr>
          <w:rFonts w:ascii="Times New Roman" w:hAnsi="Times New Roman" w:cs="Times New Roman"/>
          <w:sz w:val="28"/>
          <w:szCs w:val="28"/>
        </w:rPr>
        <w:t xml:space="preserve">owed by the Asian countries </w:t>
      </w:r>
      <w:r w:rsidRPr="00A34BCD">
        <w:rPr>
          <w:rFonts w:ascii="Times New Roman" w:hAnsi="Times New Roman" w:cs="Times New Roman"/>
          <w:sz w:val="28"/>
          <w:szCs w:val="28"/>
        </w:rPr>
        <w:t xml:space="preserve">in the path to become middle income </w:t>
      </w:r>
      <w:r w:rsidR="00B90CF6" w:rsidRPr="00A34BCD">
        <w:rPr>
          <w:rFonts w:ascii="Times New Roman" w:hAnsi="Times New Roman" w:cs="Times New Roman"/>
          <w:sz w:val="28"/>
          <w:szCs w:val="28"/>
        </w:rPr>
        <w:t>(lower</w:t>
      </w:r>
      <w:r w:rsidRPr="00A34BCD">
        <w:rPr>
          <w:rFonts w:ascii="Times New Roman" w:hAnsi="Times New Roman" w:cs="Times New Roman"/>
          <w:sz w:val="28"/>
          <w:szCs w:val="28"/>
        </w:rPr>
        <w:t xml:space="preserve"> and upper) and </w:t>
      </w:r>
      <w:r w:rsidR="00B90CF6" w:rsidRPr="00A34BCD">
        <w:rPr>
          <w:rFonts w:ascii="Times New Roman" w:hAnsi="Times New Roman" w:cs="Times New Roman"/>
          <w:sz w:val="28"/>
          <w:szCs w:val="28"/>
        </w:rPr>
        <w:t>high-income</w:t>
      </w:r>
      <w:r w:rsidRPr="00A34BCD">
        <w:rPr>
          <w:rFonts w:ascii="Times New Roman" w:hAnsi="Times New Roman" w:cs="Times New Roman"/>
          <w:sz w:val="28"/>
          <w:szCs w:val="28"/>
        </w:rPr>
        <w:t xml:space="preserve"> countries </w:t>
      </w:r>
      <w:r w:rsidR="00B90CF6" w:rsidRPr="00A34BCD">
        <w:rPr>
          <w:rFonts w:ascii="Times New Roman" w:hAnsi="Times New Roman" w:cs="Times New Roman"/>
          <w:sz w:val="28"/>
          <w:szCs w:val="28"/>
        </w:rPr>
        <w:t>(knowledge</w:t>
      </w:r>
      <w:r w:rsidR="00303C61">
        <w:rPr>
          <w:rFonts w:ascii="Times New Roman" w:hAnsi="Times New Roman" w:cs="Times New Roman"/>
          <w:sz w:val="28"/>
          <w:szCs w:val="28"/>
        </w:rPr>
        <w:t xml:space="preserve"> </w:t>
      </w:r>
      <w:r w:rsidR="00B90CF6">
        <w:rPr>
          <w:rFonts w:ascii="Times New Roman" w:hAnsi="Times New Roman" w:cs="Times New Roman"/>
          <w:sz w:val="28"/>
          <w:szCs w:val="28"/>
        </w:rPr>
        <w:t>economy)</w:t>
      </w:r>
      <w:r w:rsidR="00303C61">
        <w:rPr>
          <w:rFonts w:ascii="Times New Roman" w:hAnsi="Times New Roman" w:cs="Times New Roman"/>
          <w:sz w:val="28"/>
          <w:szCs w:val="28"/>
        </w:rPr>
        <w:t>.   In that process</w:t>
      </w:r>
      <w:r w:rsidRPr="00A34BCD">
        <w:rPr>
          <w:rFonts w:ascii="Times New Roman" w:hAnsi="Times New Roman" w:cs="Times New Roman"/>
          <w:sz w:val="28"/>
          <w:szCs w:val="28"/>
        </w:rPr>
        <w:t xml:space="preserve">, they </w:t>
      </w:r>
      <w:r w:rsidR="00B90CF6" w:rsidRPr="00A34BCD">
        <w:rPr>
          <w:rFonts w:ascii="Times New Roman" w:hAnsi="Times New Roman" w:cs="Times New Roman"/>
          <w:sz w:val="28"/>
          <w:szCs w:val="28"/>
        </w:rPr>
        <w:t>focused</w:t>
      </w:r>
      <w:r w:rsidRPr="00A34BCD">
        <w:rPr>
          <w:rFonts w:ascii="Times New Roman" w:hAnsi="Times New Roman" w:cs="Times New Roman"/>
          <w:sz w:val="28"/>
          <w:szCs w:val="28"/>
        </w:rPr>
        <w:t xml:space="preserve"> on diversification from agriculture to </w:t>
      </w:r>
      <w:r w:rsidR="00B90CF6" w:rsidRPr="00A34BCD">
        <w:rPr>
          <w:rFonts w:ascii="Times New Roman" w:hAnsi="Times New Roman" w:cs="Times New Roman"/>
          <w:sz w:val="28"/>
          <w:szCs w:val="28"/>
        </w:rPr>
        <w:t>simple manufacturing</w:t>
      </w:r>
      <w:r w:rsidRPr="00A34BCD">
        <w:rPr>
          <w:rFonts w:ascii="Times New Roman" w:hAnsi="Times New Roman" w:cs="Times New Roman"/>
          <w:sz w:val="28"/>
          <w:szCs w:val="28"/>
        </w:rPr>
        <w:t xml:space="preserve">, heavy </w:t>
      </w:r>
      <w:r w:rsidR="00B90CF6" w:rsidRPr="00A34BCD">
        <w:rPr>
          <w:rFonts w:ascii="Times New Roman" w:hAnsi="Times New Roman" w:cs="Times New Roman"/>
          <w:sz w:val="28"/>
          <w:szCs w:val="28"/>
        </w:rPr>
        <w:t>industries to</w:t>
      </w:r>
      <w:r w:rsidRPr="00A34BCD">
        <w:rPr>
          <w:rFonts w:ascii="Times New Roman" w:hAnsi="Times New Roman" w:cs="Times New Roman"/>
          <w:sz w:val="28"/>
          <w:szCs w:val="28"/>
        </w:rPr>
        <w:t xml:space="preserve"> high </w:t>
      </w:r>
      <w:r w:rsidR="00B90CF6" w:rsidRPr="00A34BCD">
        <w:rPr>
          <w:rFonts w:ascii="Times New Roman" w:hAnsi="Times New Roman" w:cs="Times New Roman"/>
          <w:sz w:val="28"/>
          <w:szCs w:val="28"/>
        </w:rPr>
        <w:t>tech and</w:t>
      </w:r>
      <w:r w:rsidRPr="00A34BCD">
        <w:rPr>
          <w:rFonts w:ascii="Times New Roman" w:hAnsi="Times New Roman" w:cs="Times New Roman"/>
          <w:sz w:val="28"/>
          <w:szCs w:val="28"/>
        </w:rPr>
        <w:t xml:space="preserve"> to creative </w:t>
      </w:r>
      <w:r w:rsidR="00B90CF6" w:rsidRPr="00A34BCD">
        <w:rPr>
          <w:rFonts w:ascii="Times New Roman" w:hAnsi="Times New Roman" w:cs="Times New Roman"/>
          <w:sz w:val="28"/>
          <w:szCs w:val="28"/>
        </w:rPr>
        <w:t xml:space="preserve">economy. </w:t>
      </w:r>
      <w:r w:rsidRPr="00A34BCD">
        <w:rPr>
          <w:rFonts w:ascii="Times New Roman" w:hAnsi="Times New Roman" w:cs="Times New Roman"/>
          <w:sz w:val="28"/>
          <w:szCs w:val="28"/>
        </w:rPr>
        <w:t>He also mentioned the lessons to be learned from   the countrie</w:t>
      </w:r>
      <w:r w:rsidR="00303C61">
        <w:rPr>
          <w:rFonts w:ascii="Times New Roman" w:hAnsi="Times New Roman" w:cs="Times New Roman"/>
          <w:sz w:val="28"/>
          <w:szCs w:val="28"/>
        </w:rPr>
        <w:t>s which have remained in middle-</w:t>
      </w:r>
      <w:r w:rsidRPr="00A34BCD">
        <w:rPr>
          <w:rFonts w:ascii="Times New Roman" w:hAnsi="Times New Roman" w:cs="Times New Roman"/>
          <w:sz w:val="28"/>
          <w:szCs w:val="28"/>
        </w:rPr>
        <w:t>income trap for decades and how that should be avoided. </w:t>
      </w:r>
    </w:p>
    <w:p w14:paraId="1549428F" w14:textId="77777777" w:rsidR="00A34BCD" w:rsidRPr="00A34BCD" w:rsidRDefault="00A34BCD" w:rsidP="006F2EE4">
      <w:pPr>
        <w:widowControl w:val="0"/>
        <w:autoSpaceDE w:val="0"/>
        <w:autoSpaceDN w:val="0"/>
        <w:adjustRightInd w:val="0"/>
        <w:spacing w:after="0" w:line="240" w:lineRule="auto"/>
        <w:rPr>
          <w:rFonts w:ascii="Times New Roman" w:hAnsi="Times New Roman" w:cs="Times New Roman"/>
          <w:sz w:val="28"/>
          <w:szCs w:val="28"/>
        </w:rPr>
      </w:pPr>
      <w:r w:rsidRPr="00A34BCD">
        <w:rPr>
          <w:rFonts w:ascii="Times New Roman" w:hAnsi="Times New Roman" w:cs="Times New Roman"/>
          <w:sz w:val="28"/>
          <w:szCs w:val="28"/>
        </w:rPr>
        <w:t> </w:t>
      </w:r>
    </w:p>
    <w:p w14:paraId="368B332E" w14:textId="28495A6B" w:rsidR="00A34BCD" w:rsidRPr="00A34BCD" w:rsidRDefault="00A34BCD" w:rsidP="006F2EE4">
      <w:pPr>
        <w:widowControl w:val="0"/>
        <w:autoSpaceDE w:val="0"/>
        <w:autoSpaceDN w:val="0"/>
        <w:adjustRightInd w:val="0"/>
        <w:spacing w:after="0" w:line="240" w:lineRule="auto"/>
        <w:rPr>
          <w:rFonts w:ascii="Times New Roman" w:hAnsi="Times New Roman" w:cs="Times New Roman"/>
          <w:sz w:val="28"/>
          <w:szCs w:val="28"/>
        </w:rPr>
      </w:pPr>
      <w:r w:rsidRPr="00A34BCD">
        <w:rPr>
          <w:rFonts w:ascii="Times New Roman" w:hAnsi="Times New Roman" w:cs="Times New Roman"/>
          <w:sz w:val="28"/>
          <w:szCs w:val="28"/>
        </w:rPr>
        <w:t>Dr. Lohani pointed o</w:t>
      </w:r>
      <w:r w:rsidR="00303C61">
        <w:rPr>
          <w:rFonts w:ascii="Times New Roman" w:hAnsi="Times New Roman" w:cs="Times New Roman"/>
          <w:sz w:val="28"/>
          <w:szCs w:val="28"/>
        </w:rPr>
        <w:t xml:space="preserve">ut that some countries in Asia </w:t>
      </w:r>
      <w:r w:rsidRPr="00A34BCD">
        <w:rPr>
          <w:rFonts w:ascii="Times New Roman" w:hAnsi="Times New Roman" w:cs="Times New Roman"/>
          <w:sz w:val="28"/>
          <w:szCs w:val="28"/>
        </w:rPr>
        <w:t xml:space="preserve">took about 25 </w:t>
      </w:r>
      <w:r w:rsidR="00B90CF6" w:rsidRPr="00A34BCD">
        <w:rPr>
          <w:rFonts w:ascii="Times New Roman" w:hAnsi="Times New Roman" w:cs="Times New Roman"/>
          <w:sz w:val="28"/>
          <w:szCs w:val="28"/>
        </w:rPr>
        <w:t>years to</w:t>
      </w:r>
      <w:r w:rsidRPr="00A34BCD">
        <w:rPr>
          <w:rFonts w:ascii="Times New Roman" w:hAnsi="Times New Roman" w:cs="Times New Roman"/>
          <w:sz w:val="28"/>
          <w:szCs w:val="28"/>
        </w:rPr>
        <w:t xml:space="preserve"> reach upper middle-income stage, and about 35 years to reach</w:t>
      </w:r>
      <w:r w:rsidR="00303C61">
        <w:rPr>
          <w:rFonts w:ascii="Times New Roman" w:hAnsi="Times New Roman" w:cs="Times New Roman"/>
          <w:sz w:val="28"/>
          <w:szCs w:val="28"/>
        </w:rPr>
        <w:t xml:space="preserve"> high-income stage. Therefore, </w:t>
      </w:r>
      <w:r w:rsidRPr="00A34BCD">
        <w:rPr>
          <w:rFonts w:ascii="Times New Roman" w:hAnsi="Times New Roman" w:cs="Times New Roman"/>
          <w:sz w:val="28"/>
          <w:szCs w:val="28"/>
        </w:rPr>
        <w:t>Nepal's aspiration</w:t>
      </w:r>
      <w:r w:rsidR="00303C61">
        <w:rPr>
          <w:rFonts w:ascii="Times New Roman" w:hAnsi="Times New Roman" w:cs="Times New Roman"/>
          <w:sz w:val="28"/>
          <w:szCs w:val="28"/>
        </w:rPr>
        <w:t xml:space="preserve"> to become lower middle-income </w:t>
      </w:r>
      <w:r w:rsidRPr="00A34BCD">
        <w:rPr>
          <w:rFonts w:ascii="Times New Roman" w:hAnsi="Times New Roman" w:cs="Times New Roman"/>
          <w:sz w:val="28"/>
          <w:szCs w:val="28"/>
        </w:rPr>
        <w:t xml:space="preserve">country </w:t>
      </w:r>
      <w:r w:rsidR="00B90CF6" w:rsidRPr="00A34BCD">
        <w:rPr>
          <w:rFonts w:ascii="Times New Roman" w:hAnsi="Times New Roman" w:cs="Times New Roman"/>
          <w:sz w:val="28"/>
          <w:szCs w:val="28"/>
        </w:rPr>
        <w:t>(about</w:t>
      </w:r>
      <w:r w:rsidRPr="00A34BCD">
        <w:rPr>
          <w:rFonts w:ascii="Times New Roman" w:hAnsi="Times New Roman" w:cs="Times New Roman"/>
          <w:sz w:val="28"/>
          <w:szCs w:val="28"/>
        </w:rPr>
        <w:t xml:space="preserve"> GNI $ 1030 per </w:t>
      </w:r>
      <w:r w:rsidR="00B90CF6" w:rsidRPr="00A34BCD">
        <w:rPr>
          <w:rFonts w:ascii="Times New Roman" w:hAnsi="Times New Roman" w:cs="Times New Roman"/>
          <w:sz w:val="28"/>
          <w:szCs w:val="28"/>
        </w:rPr>
        <w:t>capita) by</w:t>
      </w:r>
      <w:r w:rsidRPr="00A34BCD">
        <w:rPr>
          <w:rFonts w:ascii="Times New Roman" w:hAnsi="Times New Roman" w:cs="Times New Roman"/>
          <w:sz w:val="28"/>
          <w:szCs w:val="28"/>
        </w:rPr>
        <w:t xml:space="preserve"> 2030 appears possible but the country should aspire for higher GNI (not the </w:t>
      </w:r>
      <w:r w:rsidR="00B90CF6" w:rsidRPr="00A34BCD">
        <w:rPr>
          <w:rFonts w:ascii="Times New Roman" w:hAnsi="Times New Roman" w:cs="Times New Roman"/>
          <w:sz w:val="28"/>
          <w:szCs w:val="28"/>
        </w:rPr>
        <w:t>lowest GNI</w:t>
      </w:r>
      <w:r w:rsidRPr="00A34BCD">
        <w:rPr>
          <w:rFonts w:ascii="Times New Roman" w:hAnsi="Times New Roman" w:cs="Times New Roman"/>
          <w:sz w:val="28"/>
          <w:szCs w:val="28"/>
        </w:rPr>
        <w:t xml:space="preserve"> benchmark used </w:t>
      </w:r>
      <w:r w:rsidR="00B90CF6" w:rsidRPr="00A34BCD">
        <w:rPr>
          <w:rFonts w:ascii="Times New Roman" w:hAnsi="Times New Roman" w:cs="Times New Roman"/>
          <w:sz w:val="28"/>
          <w:szCs w:val="28"/>
        </w:rPr>
        <w:t>for being</w:t>
      </w:r>
      <w:r w:rsidRPr="00A34BCD">
        <w:rPr>
          <w:rFonts w:ascii="Times New Roman" w:hAnsi="Times New Roman" w:cs="Times New Roman"/>
          <w:sz w:val="28"/>
          <w:szCs w:val="28"/>
        </w:rPr>
        <w:t xml:space="preserve"> a middle income </w:t>
      </w:r>
      <w:r w:rsidR="00B90CF6" w:rsidRPr="00A34BCD">
        <w:rPr>
          <w:rFonts w:ascii="Times New Roman" w:hAnsi="Times New Roman" w:cs="Times New Roman"/>
          <w:sz w:val="28"/>
          <w:szCs w:val="28"/>
        </w:rPr>
        <w:t>country)</w:t>
      </w:r>
      <w:r w:rsidRPr="00A34BCD">
        <w:rPr>
          <w:rFonts w:ascii="Times New Roman" w:hAnsi="Times New Roman" w:cs="Times New Roman"/>
          <w:sz w:val="28"/>
          <w:szCs w:val="28"/>
        </w:rPr>
        <w:t> </w:t>
      </w:r>
    </w:p>
    <w:p w14:paraId="5AA31226" w14:textId="77777777" w:rsidR="00303C61" w:rsidRDefault="00303C61" w:rsidP="006F2EE4">
      <w:pPr>
        <w:spacing w:line="240" w:lineRule="auto"/>
        <w:rPr>
          <w:rFonts w:ascii="Times New Roman" w:hAnsi="Times New Roman" w:cs="Times New Roman"/>
          <w:sz w:val="28"/>
          <w:szCs w:val="28"/>
        </w:rPr>
      </w:pPr>
    </w:p>
    <w:p w14:paraId="31393DA9" w14:textId="55BCAFA3" w:rsidR="00EC5548" w:rsidRDefault="00B90CF6" w:rsidP="006F2EE4">
      <w:pPr>
        <w:spacing w:line="240" w:lineRule="auto"/>
        <w:rPr>
          <w:rFonts w:ascii="Times New Roman" w:hAnsi="Times New Roman" w:cs="Times New Roman"/>
          <w:sz w:val="28"/>
          <w:szCs w:val="28"/>
        </w:rPr>
      </w:pPr>
      <w:r>
        <w:rPr>
          <w:rFonts w:ascii="Times New Roman" w:hAnsi="Times New Roman" w:cs="Times New Roman"/>
          <w:sz w:val="28"/>
          <w:szCs w:val="28"/>
        </w:rPr>
        <w:t>Finally</w:t>
      </w:r>
      <w:r w:rsidR="00A34BCD" w:rsidRPr="00A34BCD">
        <w:rPr>
          <w:rFonts w:ascii="Times New Roman" w:hAnsi="Times New Roman" w:cs="Times New Roman"/>
          <w:sz w:val="28"/>
          <w:szCs w:val="28"/>
        </w:rPr>
        <w:t xml:space="preserve">, </w:t>
      </w:r>
      <w:r>
        <w:rPr>
          <w:rFonts w:ascii="Times New Roman" w:hAnsi="Times New Roman" w:cs="Times New Roman"/>
          <w:sz w:val="28"/>
          <w:szCs w:val="28"/>
        </w:rPr>
        <w:t>Dr.</w:t>
      </w:r>
      <w:r w:rsidR="00A34BCD" w:rsidRPr="00A34BCD">
        <w:rPr>
          <w:rFonts w:ascii="Times New Roman" w:hAnsi="Times New Roman" w:cs="Times New Roman"/>
          <w:sz w:val="28"/>
          <w:szCs w:val="28"/>
        </w:rPr>
        <w:t xml:space="preserve"> Lohani felt that there are enough lessons to learn from the development trends of the countries in Asia and the paths followed by</w:t>
      </w:r>
      <w:r w:rsidR="00303C61">
        <w:rPr>
          <w:rFonts w:ascii="Times New Roman" w:hAnsi="Times New Roman" w:cs="Times New Roman"/>
          <w:sz w:val="28"/>
          <w:szCs w:val="28"/>
        </w:rPr>
        <w:t xml:space="preserve"> countries in becoming a middle-</w:t>
      </w:r>
      <w:r w:rsidR="00A34BCD" w:rsidRPr="00A34BCD">
        <w:rPr>
          <w:rFonts w:ascii="Times New Roman" w:hAnsi="Times New Roman" w:cs="Times New Roman"/>
          <w:sz w:val="28"/>
          <w:szCs w:val="28"/>
        </w:rPr>
        <w:t xml:space="preserve">income country and a </w:t>
      </w:r>
      <w:r w:rsidRPr="00A34BCD">
        <w:rPr>
          <w:rFonts w:ascii="Times New Roman" w:hAnsi="Times New Roman" w:cs="Times New Roman"/>
          <w:sz w:val="28"/>
          <w:szCs w:val="28"/>
        </w:rPr>
        <w:t>high-income</w:t>
      </w:r>
      <w:r w:rsidR="00A34BCD" w:rsidRPr="00A34BCD">
        <w:rPr>
          <w:rFonts w:ascii="Times New Roman" w:hAnsi="Times New Roman" w:cs="Times New Roman"/>
          <w:sz w:val="28"/>
          <w:szCs w:val="28"/>
        </w:rPr>
        <w:t xml:space="preserve"> country. But each country will need to make adjustments in its own context.  </w:t>
      </w:r>
    </w:p>
    <w:p w14:paraId="30E36C98" w14:textId="20D51F41" w:rsidR="001D2CF6" w:rsidRPr="001D2CF6" w:rsidRDefault="001D2CF6" w:rsidP="006F2EE4">
      <w:pPr>
        <w:spacing w:line="240" w:lineRule="auto"/>
        <w:rPr>
          <w:rFonts w:ascii="Times New Roman" w:hAnsi="Times New Roman" w:cs="Times New Roman"/>
          <w:b/>
          <w:sz w:val="28"/>
          <w:szCs w:val="28"/>
        </w:rPr>
      </w:pPr>
      <w:r w:rsidRPr="001D2CF6">
        <w:rPr>
          <w:rFonts w:ascii="Times New Roman" w:hAnsi="Times New Roman" w:cs="Times New Roman"/>
          <w:b/>
          <w:sz w:val="28"/>
          <w:szCs w:val="28"/>
        </w:rPr>
        <w:t>Discussion</w:t>
      </w:r>
    </w:p>
    <w:p w14:paraId="1FC9CC34" w14:textId="00147A5A" w:rsidR="001D2CF6" w:rsidRPr="001D2CF6" w:rsidRDefault="001D2CF6" w:rsidP="006F2EE4">
      <w:pPr>
        <w:spacing w:line="240" w:lineRule="auto"/>
        <w:rPr>
          <w:rFonts w:ascii="Times New Roman" w:hAnsi="Times New Roman" w:cs="Times New Roman"/>
          <w:sz w:val="28"/>
          <w:szCs w:val="28"/>
        </w:rPr>
      </w:pPr>
      <w:r>
        <w:rPr>
          <w:rFonts w:ascii="Times New Roman" w:hAnsi="Times New Roman" w:cs="Times New Roman"/>
          <w:sz w:val="28"/>
          <w:szCs w:val="28"/>
        </w:rPr>
        <w:t xml:space="preserve">Dr. Wagle responded to questions raised by FIMPO members on the need to improve leadership, importance of good human resources, and learning lessons from the past non-performance of the plans. </w:t>
      </w:r>
    </w:p>
    <w:p w14:paraId="0BBC0312" w14:textId="42AAE36C" w:rsidR="00EC5548" w:rsidRPr="001D2CF6" w:rsidRDefault="00EC5548" w:rsidP="006F2EE4">
      <w:pPr>
        <w:spacing w:line="240" w:lineRule="auto"/>
        <w:rPr>
          <w:rFonts w:ascii="Times New Roman" w:eastAsia="Times New Roman" w:hAnsi="Times New Roman" w:cs="Times New Roman"/>
          <w:b/>
          <w:color w:val="000000"/>
          <w:sz w:val="28"/>
          <w:szCs w:val="28"/>
        </w:rPr>
      </w:pPr>
      <w:r w:rsidRPr="00A34BCD">
        <w:rPr>
          <w:rFonts w:ascii="Times New Roman" w:eastAsia="Times New Roman" w:hAnsi="Times New Roman" w:cs="Times New Roman"/>
          <w:b/>
          <w:color w:val="000000"/>
          <w:sz w:val="28"/>
          <w:szCs w:val="28"/>
        </w:rPr>
        <w:t>Vote of Thanks:</w:t>
      </w:r>
    </w:p>
    <w:p w14:paraId="46CE7A51" w14:textId="0F87BBEE" w:rsidR="00EC5548" w:rsidRPr="00A34BCD" w:rsidRDefault="00B90CF6" w:rsidP="006F2EE4">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FIPMO Vice-chair Ms. Chandni </w:t>
      </w:r>
      <w:r w:rsidR="00EC5548" w:rsidRPr="00A34BCD">
        <w:rPr>
          <w:rFonts w:ascii="Times New Roman" w:eastAsia="Times New Roman" w:hAnsi="Times New Roman" w:cs="Times New Roman"/>
          <w:color w:val="000000"/>
          <w:sz w:val="28"/>
          <w:szCs w:val="28"/>
        </w:rPr>
        <w:t xml:space="preserve">Joshi extended </w:t>
      </w:r>
      <w:r w:rsidR="00B9279F" w:rsidRPr="00A34BCD">
        <w:rPr>
          <w:rFonts w:ascii="Times New Roman" w:eastAsia="Times New Roman" w:hAnsi="Times New Roman" w:cs="Times New Roman"/>
          <w:color w:val="000000"/>
          <w:sz w:val="28"/>
          <w:szCs w:val="28"/>
        </w:rPr>
        <w:t xml:space="preserve">vote of thanks on behalf of FIPMO to the speakers for their excellent </w:t>
      </w:r>
      <w:r>
        <w:rPr>
          <w:rFonts w:ascii="Times New Roman" w:eastAsia="Times New Roman" w:hAnsi="Times New Roman" w:cs="Times New Roman"/>
          <w:color w:val="000000"/>
          <w:sz w:val="28"/>
          <w:szCs w:val="28"/>
        </w:rPr>
        <w:t>presentations</w:t>
      </w:r>
      <w:r w:rsidR="00B9279F" w:rsidRPr="00A34BCD">
        <w:rPr>
          <w:rFonts w:ascii="Times New Roman" w:eastAsia="Times New Roman" w:hAnsi="Times New Roman" w:cs="Times New Roman"/>
          <w:color w:val="000000"/>
          <w:sz w:val="28"/>
          <w:szCs w:val="28"/>
        </w:rPr>
        <w:t xml:space="preserve">.  She also thanked the Representative from United Nations system in Nepal and Asian Development Bank who were present in the event also expressed their opinion. Finally she also thanked the FIPMO members and </w:t>
      </w:r>
      <w:r>
        <w:rPr>
          <w:rFonts w:ascii="Times New Roman" w:eastAsia="Times New Roman" w:hAnsi="Times New Roman" w:cs="Times New Roman"/>
          <w:color w:val="000000"/>
          <w:sz w:val="28"/>
          <w:szCs w:val="28"/>
        </w:rPr>
        <w:t>families</w:t>
      </w:r>
      <w:r w:rsidR="00B9279F" w:rsidRPr="00A34BCD">
        <w:rPr>
          <w:rFonts w:ascii="Times New Roman" w:eastAsia="Times New Roman" w:hAnsi="Times New Roman" w:cs="Times New Roman"/>
          <w:color w:val="000000"/>
          <w:sz w:val="28"/>
          <w:szCs w:val="28"/>
        </w:rPr>
        <w:t xml:space="preserve"> for their participation and flattered the EC members for their excel</w:t>
      </w:r>
      <w:r>
        <w:rPr>
          <w:rFonts w:ascii="Times New Roman" w:eastAsia="Times New Roman" w:hAnsi="Times New Roman" w:cs="Times New Roman"/>
          <w:color w:val="000000"/>
          <w:sz w:val="28"/>
          <w:szCs w:val="28"/>
        </w:rPr>
        <w:t>lent teamwork</w:t>
      </w:r>
      <w:r w:rsidR="00B9279F" w:rsidRPr="00A34BCD">
        <w:rPr>
          <w:rFonts w:ascii="Times New Roman" w:eastAsia="Times New Roman" w:hAnsi="Times New Roman" w:cs="Times New Roman"/>
          <w:color w:val="000000"/>
          <w:sz w:val="28"/>
          <w:szCs w:val="28"/>
        </w:rPr>
        <w:t xml:space="preserve">.   </w:t>
      </w:r>
      <w:r w:rsidR="00DA3E06">
        <w:rPr>
          <w:rFonts w:ascii="Times New Roman" w:eastAsia="Times New Roman" w:hAnsi="Times New Roman" w:cs="Times New Roman"/>
          <w:color w:val="000000"/>
          <w:sz w:val="28"/>
          <w:szCs w:val="28"/>
        </w:rPr>
        <w:t>(List of Participants on Annex II and III)</w:t>
      </w:r>
      <w:r w:rsidR="001C384B">
        <w:rPr>
          <w:rFonts w:ascii="Times New Roman" w:eastAsia="Times New Roman" w:hAnsi="Times New Roman" w:cs="Times New Roman"/>
          <w:color w:val="000000"/>
          <w:sz w:val="28"/>
          <w:szCs w:val="28"/>
        </w:rPr>
        <w:t>.</w:t>
      </w:r>
    </w:p>
    <w:p w14:paraId="2CA67609" w14:textId="77777777" w:rsidR="001D2CF6" w:rsidRDefault="001D2CF6" w:rsidP="006F2EE4">
      <w:pPr>
        <w:spacing w:line="240" w:lineRule="auto"/>
        <w:rPr>
          <w:rFonts w:ascii="Times New Roman" w:eastAsia="Times New Roman" w:hAnsi="Times New Roman" w:cs="Times New Roman"/>
          <w:b/>
          <w:color w:val="000000"/>
          <w:sz w:val="28"/>
          <w:szCs w:val="28"/>
        </w:rPr>
      </w:pPr>
    </w:p>
    <w:p w14:paraId="342C4FC5" w14:textId="77777777" w:rsidR="0024426A" w:rsidRDefault="00B90CF6" w:rsidP="0024426A">
      <w:pPr>
        <w:jc w:val="center"/>
      </w:pPr>
      <w:r>
        <w:rPr>
          <w:rFonts w:ascii="Times New Roman" w:eastAsia="Times New Roman" w:hAnsi="Times New Roman" w:cs="Times New Roman"/>
          <w:b/>
          <w:color w:val="000000"/>
          <w:sz w:val="28"/>
          <w:szCs w:val="28"/>
        </w:rPr>
        <w:t>19</w:t>
      </w:r>
      <w:r w:rsidR="00B9279F" w:rsidRPr="00A34BCD">
        <w:rPr>
          <w:rFonts w:ascii="Times New Roman" w:eastAsia="Times New Roman" w:hAnsi="Times New Roman" w:cs="Times New Roman"/>
          <w:b/>
          <w:color w:val="000000"/>
          <w:sz w:val="28"/>
          <w:szCs w:val="28"/>
        </w:rPr>
        <w:t xml:space="preserve"> September 201</w:t>
      </w:r>
      <w:r w:rsidR="00A34BCD">
        <w:rPr>
          <w:rFonts w:ascii="Times New Roman" w:eastAsia="Times New Roman" w:hAnsi="Times New Roman" w:cs="Times New Roman"/>
          <w:b/>
          <w:color w:val="000000"/>
          <w:sz w:val="28"/>
          <w:szCs w:val="28"/>
        </w:rPr>
        <w:t>7</w:t>
      </w:r>
      <w:r w:rsidR="0024426A">
        <w:rPr>
          <w:rFonts w:ascii="Times New Roman" w:eastAsia="Times New Roman" w:hAnsi="Times New Roman" w:cs="Times New Roman"/>
          <w:b/>
          <w:color w:val="000000"/>
          <w:sz w:val="28"/>
          <w:szCs w:val="28"/>
        </w:rPr>
        <w:br/>
      </w:r>
    </w:p>
    <w:p w14:paraId="3D7771D6" w14:textId="77777777" w:rsidR="001C384B" w:rsidRDefault="001C384B" w:rsidP="0024426A">
      <w:pPr>
        <w:jc w:val="center"/>
      </w:pPr>
    </w:p>
    <w:p w14:paraId="2543EDC6" w14:textId="15EAF0FD" w:rsidR="0024426A" w:rsidRPr="001C384B" w:rsidRDefault="001C384B" w:rsidP="001C384B">
      <w:pPr>
        <w:jc w:val="right"/>
      </w:pPr>
      <w:r>
        <w:lastRenderedPageBreak/>
        <w:t>Annex II</w:t>
      </w:r>
    </w:p>
    <w:p w14:paraId="22FD09DE" w14:textId="2F7BE61E" w:rsidR="0024426A" w:rsidRPr="00332EDD" w:rsidRDefault="0024426A" w:rsidP="001C384B">
      <w:pPr>
        <w:jc w:val="center"/>
        <w:rPr>
          <w:b/>
        </w:rPr>
      </w:pPr>
      <w:r w:rsidRPr="00935332">
        <w:rPr>
          <w:noProof/>
        </w:rPr>
        <w:drawing>
          <wp:inline distT="0" distB="0" distL="0" distR="0" wp14:anchorId="3F52315B" wp14:editId="2A5CD34E">
            <wp:extent cx="2616200" cy="20416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pmo logo.pdf"/>
                    <pic:cNvPicPr/>
                  </pic:nvPicPr>
                  <pic:blipFill>
                    <a:blip r:embed="rId9">
                      <a:extLst>
                        <a:ext uri="{28A0092B-C50C-407E-A947-70E740481C1C}">
                          <a14:useLocalDpi xmlns:a14="http://schemas.microsoft.com/office/drawing/2010/main" val="0"/>
                        </a:ext>
                      </a:extLst>
                    </a:blip>
                    <a:stretch>
                      <a:fillRect/>
                    </a:stretch>
                  </pic:blipFill>
                  <pic:spPr>
                    <a:xfrm>
                      <a:off x="0" y="0"/>
                      <a:ext cx="2616565" cy="2041947"/>
                    </a:xfrm>
                    <a:prstGeom prst="rect">
                      <a:avLst/>
                    </a:prstGeom>
                  </pic:spPr>
                </pic:pic>
              </a:graphicData>
            </a:graphic>
          </wp:inline>
        </w:drawing>
      </w:r>
    </w:p>
    <w:p w14:paraId="50B8458A" w14:textId="77777777" w:rsidR="0024426A" w:rsidRDefault="0024426A" w:rsidP="0024426A">
      <w:pPr>
        <w:spacing w:line="240" w:lineRule="auto"/>
        <w:jc w:val="center"/>
        <w:rPr>
          <w:b/>
          <w:sz w:val="32"/>
          <w:szCs w:val="32"/>
        </w:rPr>
      </w:pPr>
      <w:r w:rsidRPr="00935332">
        <w:rPr>
          <w:b/>
          <w:sz w:val="32"/>
          <w:szCs w:val="32"/>
        </w:rPr>
        <w:t>FORUM OF FORMER INTERNATIONAL PROFESSIONALS OF MULTILATERAL ORGANIZATIONS</w:t>
      </w:r>
    </w:p>
    <w:p w14:paraId="485093F4" w14:textId="77777777" w:rsidR="0024426A" w:rsidRDefault="0024426A" w:rsidP="0024426A">
      <w:pPr>
        <w:spacing w:line="240" w:lineRule="auto"/>
        <w:jc w:val="center"/>
        <w:rPr>
          <w:rFonts w:ascii="Comic Sans MS" w:hAnsi="Comic Sans MS"/>
          <w:sz w:val="28"/>
          <w:szCs w:val="28"/>
        </w:rPr>
      </w:pPr>
      <w:r>
        <w:rPr>
          <w:b/>
          <w:sz w:val="32"/>
          <w:szCs w:val="32"/>
        </w:rPr>
        <w:t>12 September 2017</w:t>
      </w:r>
    </w:p>
    <w:p w14:paraId="5648C2CB" w14:textId="77777777" w:rsidR="0024426A" w:rsidRPr="00A23190" w:rsidRDefault="0024426A" w:rsidP="0024426A">
      <w:pPr>
        <w:spacing w:line="240" w:lineRule="auto"/>
        <w:jc w:val="center"/>
        <w:rPr>
          <w:rFonts w:ascii="Comic Sans MS" w:hAnsi="Comic Sans MS"/>
          <w:b/>
          <w:i/>
          <w:sz w:val="28"/>
          <w:szCs w:val="28"/>
        </w:rPr>
      </w:pPr>
      <w:r w:rsidRPr="00A23190">
        <w:rPr>
          <w:rFonts w:ascii="Comic Sans MS" w:hAnsi="Comic Sans MS"/>
          <w:b/>
          <w:i/>
          <w:sz w:val="28"/>
          <w:szCs w:val="28"/>
        </w:rPr>
        <w:t xml:space="preserve">An interaction programme on: </w:t>
      </w:r>
    </w:p>
    <w:p w14:paraId="1B84C2E1" w14:textId="712BE62F" w:rsidR="0024426A" w:rsidRPr="001C384B" w:rsidRDefault="0024426A" w:rsidP="001C384B">
      <w:pPr>
        <w:spacing w:line="240" w:lineRule="auto"/>
        <w:jc w:val="center"/>
        <w:rPr>
          <w:b/>
          <w:sz w:val="36"/>
          <w:szCs w:val="36"/>
        </w:rPr>
      </w:pPr>
      <w:r w:rsidRPr="00FD3E8D">
        <w:rPr>
          <w:b/>
          <w:sz w:val="36"/>
          <w:szCs w:val="36"/>
        </w:rPr>
        <w:t xml:space="preserve">Nepal </w:t>
      </w:r>
      <w:r w:rsidR="006D7F18">
        <w:rPr>
          <w:b/>
          <w:sz w:val="36"/>
          <w:szCs w:val="36"/>
        </w:rPr>
        <w:t xml:space="preserve">Development </w:t>
      </w:r>
      <w:r>
        <w:rPr>
          <w:b/>
          <w:sz w:val="36"/>
          <w:szCs w:val="36"/>
        </w:rPr>
        <w:t>Vision 2030</w:t>
      </w:r>
    </w:p>
    <w:p w14:paraId="66EAFE36" w14:textId="4EFA1ED4" w:rsidR="0024426A" w:rsidRPr="006D7F18" w:rsidRDefault="0024426A" w:rsidP="001C384B">
      <w:pPr>
        <w:spacing w:line="240" w:lineRule="auto"/>
        <w:jc w:val="center"/>
        <w:rPr>
          <w:rFonts w:ascii="Comic Sans MS" w:hAnsi="Comic Sans MS"/>
          <w:b/>
          <w:sz w:val="32"/>
          <w:szCs w:val="32"/>
        </w:rPr>
      </w:pPr>
      <w:r w:rsidRPr="00935332">
        <w:rPr>
          <w:rFonts w:ascii="Comic Sans MS" w:hAnsi="Comic Sans MS"/>
          <w:b/>
          <w:sz w:val="32"/>
          <w:szCs w:val="32"/>
        </w:rPr>
        <w:t>Speakers and Topics:</w:t>
      </w:r>
    </w:p>
    <w:p w14:paraId="60274EFB" w14:textId="3C2A95D5" w:rsidR="0024426A" w:rsidRPr="0024426A" w:rsidRDefault="001C384B" w:rsidP="0024426A">
      <w:pPr>
        <w:spacing w:line="240" w:lineRule="auto"/>
        <w:jc w:val="both"/>
        <w:rPr>
          <w:b/>
          <w:sz w:val="28"/>
          <w:szCs w:val="28"/>
        </w:rPr>
      </w:pPr>
      <w:r>
        <w:rPr>
          <w:b/>
          <w:sz w:val="28"/>
          <w:szCs w:val="28"/>
        </w:rPr>
        <w:t xml:space="preserve">1. </w:t>
      </w:r>
      <w:r w:rsidR="0024426A" w:rsidRPr="0024426A">
        <w:rPr>
          <w:b/>
          <w:sz w:val="28"/>
          <w:szCs w:val="28"/>
        </w:rPr>
        <w:t>Dr. Swarnim Wagle, Vice Chairman, National Planning Commission</w:t>
      </w:r>
    </w:p>
    <w:p w14:paraId="6F74C121" w14:textId="6C7D97BC" w:rsidR="006D7F18" w:rsidRPr="006D7F18" w:rsidRDefault="0024426A" w:rsidP="0024426A">
      <w:pPr>
        <w:spacing w:line="240" w:lineRule="auto"/>
        <w:jc w:val="both"/>
        <w:rPr>
          <w:rFonts w:ascii="Comic Sans MS" w:hAnsi="Comic Sans MS"/>
          <w:b/>
          <w:i/>
        </w:rPr>
      </w:pPr>
      <w:r w:rsidRPr="00CB170E">
        <w:rPr>
          <w:rFonts w:ascii="Comic Sans MS" w:hAnsi="Comic Sans MS"/>
          <w:b/>
          <w:i/>
        </w:rPr>
        <w:t>Topic:</w:t>
      </w:r>
      <w:r w:rsidRPr="00CB170E">
        <w:rPr>
          <w:rFonts w:ascii="Comic Sans MS" w:hAnsi="Comic Sans MS"/>
          <w:b/>
          <w:i/>
        </w:rPr>
        <w:tab/>
      </w:r>
      <w:r w:rsidRPr="00CB170E">
        <w:rPr>
          <w:rFonts w:ascii="Comic Sans MS" w:hAnsi="Comic Sans MS"/>
          <w:b/>
          <w:i/>
        </w:rPr>
        <w:tab/>
        <w:t>Nepal Vision 2030</w:t>
      </w:r>
    </w:p>
    <w:p w14:paraId="37D2CFAB" w14:textId="77777777" w:rsidR="006D7F18" w:rsidRDefault="006D7F18" w:rsidP="0024426A">
      <w:pPr>
        <w:spacing w:line="240" w:lineRule="auto"/>
        <w:jc w:val="both"/>
        <w:rPr>
          <w:b/>
          <w:sz w:val="28"/>
          <w:szCs w:val="28"/>
        </w:rPr>
      </w:pPr>
    </w:p>
    <w:p w14:paraId="1B4D9B53" w14:textId="48C2D07D" w:rsidR="0024426A" w:rsidRDefault="001C384B" w:rsidP="0024426A">
      <w:pPr>
        <w:spacing w:line="240" w:lineRule="auto"/>
        <w:jc w:val="both"/>
        <w:rPr>
          <w:b/>
          <w:sz w:val="28"/>
          <w:szCs w:val="28"/>
        </w:rPr>
      </w:pPr>
      <w:r>
        <w:rPr>
          <w:b/>
          <w:sz w:val="28"/>
          <w:szCs w:val="28"/>
        </w:rPr>
        <w:t xml:space="preserve">2. </w:t>
      </w:r>
      <w:r w:rsidR="0024426A">
        <w:rPr>
          <w:b/>
          <w:sz w:val="28"/>
          <w:szCs w:val="28"/>
        </w:rPr>
        <w:t>Ms. Sophie Kemkhadze,</w:t>
      </w:r>
      <w:r w:rsidR="0024426A" w:rsidRPr="00FD3E8D">
        <w:rPr>
          <w:b/>
          <w:sz w:val="28"/>
          <w:szCs w:val="28"/>
        </w:rPr>
        <w:t xml:space="preserve"> </w:t>
      </w:r>
      <w:r w:rsidR="0024426A">
        <w:rPr>
          <w:b/>
          <w:sz w:val="28"/>
          <w:szCs w:val="28"/>
        </w:rPr>
        <w:t>Deputy Country Director, UNDP</w:t>
      </w:r>
    </w:p>
    <w:p w14:paraId="5FFEEEDB" w14:textId="77777777" w:rsidR="0024426A" w:rsidRPr="00CB170E" w:rsidRDefault="0024426A" w:rsidP="0024426A">
      <w:pPr>
        <w:spacing w:line="240" w:lineRule="auto"/>
        <w:jc w:val="both"/>
        <w:rPr>
          <w:rFonts w:ascii="Comic Sans MS" w:hAnsi="Comic Sans MS"/>
          <w:b/>
          <w:i/>
        </w:rPr>
      </w:pPr>
      <w:r w:rsidRPr="00CB170E">
        <w:rPr>
          <w:rFonts w:ascii="Comic Sans MS" w:hAnsi="Comic Sans MS"/>
          <w:b/>
          <w:i/>
        </w:rPr>
        <w:t>Topic:</w:t>
      </w:r>
      <w:r w:rsidRPr="00CB170E">
        <w:rPr>
          <w:rFonts w:ascii="Comic Sans MS" w:hAnsi="Comic Sans MS"/>
          <w:b/>
          <w:i/>
        </w:rPr>
        <w:tab/>
      </w:r>
      <w:r w:rsidRPr="00CB170E">
        <w:rPr>
          <w:rFonts w:ascii="Comic Sans MS" w:hAnsi="Comic Sans MS"/>
          <w:b/>
          <w:i/>
        </w:rPr>
        <w:tab/>
        <w:t>Multilateral Development Assistance to Nepal</w:t>
      </w:r>
    </w:p>
    <w:p w14:paraId="521E39AC" w14:textId="77777777" w:rsidR="0024426A" w:rsidRPr="00FD3E8D" w:rsidRDefault="0024426A" w:rsidP="0024426A">
      <w:pPr>
        <w:spacing w:line="240" w:lineRule="auto"/>
        <w:jc w:val="both"/>
        <w:rPr>
          <w:rFonts w:ascii="Comic Sans MS" w:hAnsi="Comic Sans MS"/>
        </w:rPr>
      </w:pPr>
    </w:p>
    <w:p w14:paraId="085D188A" w14:textId="74C52984" w:rsidR="0024426A" w:rsidRPr="00FD3E8D" w:rsidRDefault="001C384B" w:rsidP="0024426A">
      <w:pPr>
        <w:spacing w:line="240" w:lineRule="auto"/>
        <w:jc w:val="both"/>
        <w:rPr>
          <w:b/>
          <w:sz w:val="28"/>
          <w:szCs w:val="28"/>
        </w:rPr>
      </w:pPr>
      <w:r>
        <w:rPr>
          <w:b/>
          <w:sz w:val="28"/>
          <w:szCs w:val="28"/>
        </w:rPr>
        <w:t xml:space="preserve">3. </w:t>
      </w:r>
      <w:r w:rsidR="0024426A" w:rsidRPr="00FD3E8D">
        <w:rPr>
          <w:b/>
          <w:sz w:val="28"/>
          <w:szCs w:val="28"/>
        </w:rPr>
        <w:t>Mr. Gyan Chandra Acharya, former Under-Secretary General of the UN</w:t>
      </w:r>
    </w:p>
    <w:p w14:paraId="4F7F7308" w14:textId="70F666CE" w:rsidR="006D7F18" w:rsidRDefault="0024426A" w:rsidP="006D7F18">
      <w:pPr>
        <w:spacing w:line="240" w:lineRule="auto"/>
        <w:jc w:val="both"/>
        <w:rPr>
          <w:rFonts w:ascii="Comic Sans MS" w:hAnsi="Comic Sans MS"/>
          <w:b/>
          <w:i/>
        </w:rPr>
      </w:pPr>
      <w:r w:rsidRPr="00CB170E">
        <w:rPr>
          <w:rFonts w:ascii="Comic Sans MS" w:hAnsi="Comic Sans MS"/>
          <w:b/>
          <w:i/>
        </w:rPr>
        <w:t>Topic:</w:t>
      </w:r>
      <w:r w:rsidRPr="00CB170E">
        <w:rPr>
          <w:rFonts w:ascii="Comic Sans MS" w:hAnsi="Comic Sans MS"/>
          <w:b/>
          <w:i/>
        </w:rPr>
        <w:tab/>
        <w:t>Path to the achievement of Sustainable Development</w:t>
      </w:r>
      <w:r w:rsidR="006D7F18">
        <w:rPr>
          <w:rFonts w:ascii="Comic Sans MS" w:hAnsi="Comic Sans MS"/>
          <w:b/>
          <w:i/>
        </w:rPr>
        <w:t xml:space="preserve"> </w:t>
      </w:r>
      <w:r w:rsidRPr="00CB170E">
        <w:rPr>
          <w:rFonts w:ascii="Comic Sans MS" w:hAnsi="Comic Sans MS"/>
          <w:b/>
          <w:i/>
        </w:rPr>
        <w:t>Goals for Least Developed and Landlocked countries</w:t>
      </w:r>
    </w:p>
    <w:p w14:paraId="2E3D4495" w14:textId="77777777" w:rsidR="006D7F18" w:rsidRDefault="006D7F18" w:rsidP="006D7F18">
      <w:pPr>
        <w:spacing w:line="240" w:lineRule="auto"/>
        <w:jc w:val="both"/>
        <w:rPr>
          <w:b/>
          <w:sz w:val="28"/>
          <w:szCs w:val="28"/>
        </w:rPr>
      </w:pPr>
    </w:p>
    <w:p w14:paraId="139AEEFB" w14:textId="12E1B148" w:rsidR="0024426A" w:rsidRPr="006D7F18" w:rsidRDefault="001C384B" w:rsidP="006D7F18">
      <w:pPr>
        <w:spacing w:line="240" w:lineRule="auto"/>
        <w:jc w:val="both"/>
        <w:rPr>
          <w:rFonts w:ascii="Comic Sans MS" w:hAnsi="Comic Sans MS"/>
          <w:b/>
          <w:i/>
        </w:rPr>
      </w:pPr>
      <w:r>
        <w:rPr>
          <w:b/>
          <w:sz w:val="28"/>
          <w:szCs w:val="28"/>
        </w:rPr>
        <w:t>4. D</w:t>
      </w:r>
      <w:r w:rsidR="0024426A" w:rsidRPr="003E1A4C">
        <w:rPr>
          <w:b/>
          <w:sz w:val="28"/>
          <w:szCs w:val="28"/>
        </w:rPr>
        <w:t>r. Bindu Lohani, former Vice President, Asian Development Bank</w:t>
      </w:r>
    </w:p>
    <w:p w14:paraId="4D718574" w14:textId="2D759D14" w:rsidR="000B543A" w:rsidRDefault="0024426A" w:rsidP="006D7F18">
      <w:pPr>
        <w:spacing w:line="240" w:lineRule="auto"/>
        <w:jc w:val="both"/>
        <w:rPr>
          <w:rFonts w:ascii="Comic Sans MS" w:hAnsi="Comic Sans MS" w:cs="Consolas"/>
          <w:b/>
          <w:i/>
        </w:rPr>
      </w:pPr>
      <w:r w:rsidRPr="00CB170E">
        <w:rPr>
          <w:rFonts w:ascii="Comic Sans MS" w:hAnsi="Comic Sans MS" w:cs="Consolas"/>
          <w:b/>
          <w:i/>
        </w:rPr>
        <w:t>Topic:</w:t>
      </w:r>
      <w:r w:rsidRPr="00CB170E">
        <w:rPr>
          <w:rFonts w:ascii="Comic Sans MS" w:hAnsi="Comic Sans MS" w:cs="Consolas"/>
          <w:b/>
          <w:i/>
        </w:rPr>
        <w:tab/>
        <w:t>Becoming a Middle Income Country and avoiding</w:t>
      </w:r>
      <w:r w:rsidR="006D7F18">
        <w:rPr>
          <w:rFonts w:ascii="Comic Sans MS" w:hAnsi="Comic Sans MS" w:cs="Consolas"/>
          <w:b/>
          <w:i/>
        </w:rPr>
        <w:t xml:space="preserve"> </w:t>
      </w:r>
      <w:r w:rsidRPr="00CB170E">
        <w:rPr>
          <w:rFonts w:ascii="Comic Sans MS" w:hAnsi="Comic Sans MS" w:cs="Consolas"/>
          <w:b/>
          <w:i/>
        </w:rPr>
        <w:t>Middle Income Trap: Asian Experience and Relevance</w:t>
      </w:r>
      <w:r w:rsidR="006D7F18">
        <w:rPr>
          <w:rFonts w:ascii="Comic Sans MS" w:hAnsi="Comic Sans MS" w:cs="Consolas"/>
          <w:b/>
          <w:i/>
        </w:rPr>
        <w:t xml:space="preserve"> </w:t>
      </w:r>
      <w:r w:rsidRPr="00CB170E">
        <w:rPr>
          <w:rFonts w:ascii="Comic Sans MS" w:hAnsi="Comic Sans MS" w:cs="Consolas"/>
          <w:b/>
          <w:i/>
        </w:rPr>
        <w:t>to Nepal</w:t>
      </w:r>
    </w:p>
    <w:p w14:paraId="65A0B902" w14:textId="61E68021" w:rsidR="001C384B" w:rsidRPr="001C384B" w:rsidRDefault="001C384B" w:rsidP="001C384B">
      <w:pPr>
        <w:spacing w:line="240" w:lineRule="auto"/>
        <w:jc w:val="right"/>
        <w:rPr>
          <w:rFonts w:ascii="Comic Sans MS" w:hAnsi="Comic Sans MS" w:cs="Consolas"/>
          <w:b/>
        </w:rPr>
      </w:pPr>
      <w:r>
        <w:rPr>
          <w:rFonts w:ascii="Comic Sans MS" w:hAnsi="Comic Sans MS" w:cs="Consolas"/>
          <w:b/>
        </w:rPr>
        <w:lastRenderedPageBreak/>
        <w:t>Annex II</w:t>
      </w:r>
    </w:p>
    <w:tbl>
      <w:tblPr>
        <w:tblStyle w:val="TableGrid"/>
        <w:tblW w:w="0" w:type="auto"/>
        <w:tblLook w:val="04A0" w:firstRow="1" w:lastRow="0" w:firstColumn="1" w:lastColumn="0" w:noHBand="0" w:noVBand="1"/>
      </w:tblPr>
      <w:tblGrid>
        <w:gridCol w:w="841"/>
        <w:gridCol w:w="5930"/>
      </w:tblGrid>
      <w:tr w:rsidR="001C384B" w14:paraId="09D74BAC" w14:textId="77777777" w:rsidTr="001C384B">
        <w:tc>
          <w:tcPr>
            <w:tcW w:w="6771" w:type="dxa"/>
            <w:gridSpan w:val="2"/>
          </w:tcPr>
          <w:p w14:paraId="72CBA71F" w14:textId="77777777" w:rsidR="001C384B" w:rsidRPr="006E28AB" w:rsidRDefault="001C384B" w:rsidP="001C384B">
            <w:pPr>
              <w:rPr>
                <w:b/>
                <w:sz w:val="28"/>
                <w:szCs w:val="28"/>
              </w:rPr>
            </w:pPr>
            <w:r w:rsidRPr="006E28AB">
              <w:rPr>
                <w:b/>
                <w:sz w:val="28"/>
                <w:szCs w:val="28"/>
              </w:rPr>
              <w:t>FIPMO Interaction Event  - 12 September 2017</w:t>
            </w:r>
          </w:p>
        </w:tc>
      </w:tr>
      <w:tr w:rsidR="001C384B" w:rsidRPr="00F523A8" w14:paraId="3F8622D7" w14:textId="77777777" w:rsidTr="001C384B">
        <w:tc>
          <w:tcPr>
            <w:tcW w:w="841" w:type="dxa"/>
          </w:tcPr>
          <w:p w14:paraId="237EBF42" w14:textId="77777777" w:rsidR="001C384B" w:rsidRPr="006E28AB" w:rsidRDefault="001C384B" w:rsidP="001C384B">
            <w:pPr>
              <w:jc w:val="center"/>
              <w:rPr>
                <w:b/>
                <w:sz w:val="28"/>
                <w:szCs w:val="28"/>
              </w:rPr>
            </w:pPr>
            <w:r w:rsidRPr="006E28AB">
              <w:rPr>
                <w:b/>
                <w:sz w:val="28"/>
                <w:szCs w:val="28"/>
              </w:rPr>
              <w:t>S/N</w:t>
            </w:r>
          </w:p>
        </w:tc>
        <w:tc>
          <w:tcPr>
            <w:tcW w:w="5930" w:type="dxa"/>
          </w:tcPr>
          <w:p w14:paraId="507BFC2D" w14:textId="77777777" w:rsidR="001C384B" w:rsidRPr="006E28AB" w:rsidRDefault="001C384B" w:rsidP="001C384B">
            <w:pPr>
              <w:jc w:val="center"/>
              <w:rPr>
                <w:b/>
                <w:sz w:val="28"/>
                <w:szCs w:val="28"/>
              </w:rPr>
            </w:pPr>
            <w:r w:rsidRPr="006E28AB">
              <w:rPr>
                <w:b/>
                <w:sz w:val="28"/>
                <w:szCs w:val="28"/>
              </w:rPr>
              <w:t>Participating FIPMO Members</w:t>
            </w:r>
          </w:p>
        </w:tc>
      </w:tr>
      <w:tr w:rsidR="001C384B" w:rsidRPr="00F523A8" w14:paraId="3843CCE3" w14:textId="77777777" w:rsidTr="001C384B">
        <w:tc>
          <w:tcPr>
            <w:tcW w:w="841" w:type="dxa"/>
          </w:tcPr>
          <w:p w14:paraId="17F35971" w14:textId="77777777" w:rsidR="001C384B" w:rsidRPr="006E28AB" w:rsidRDefault="001C384B" w:rsidP="001C384B">
            <w:pPr>
              <w:jc w:val="center"/>
              <w:rPr>
                <w:sz w:val="28"/>
                <w:szCs w:val="28"/>
              </w:rPr>
            </w:pPr>
            <w:r w:rsidRPr="006E28AB">
              <w:rPr>
                <w:sz w:val="28"/>
                <w:szCs w:val="28"/>
              </w:rPr>
              <w:t>01</w:t>
            </w:r>
          </w:p>
        </w:tc>
        <w:tc>
          <w:tcPr>
            <w:tcW w:w="5930" w:type="dxa"/>
          </w:tcPr>
          <w:p w14:paraId="6DBAF487" w14:textId="77777777" w:rsidR="001C384B" w:rsidRPr="006E28AB" w:rsidRDefault="001C384B" w:rsidP="001C384B">
            <w:pPr>
              <w:rPr>
                <w:sz w:val="28"/>
                <w:szCs w:val="28"/>
              </w:rPr>
            </w:pPr>
            <w:r w:rsidRPr="006E28AB">
              <w:rPr>
                <w:sz w:val="28"/>
                <w:szCs w:val="28"/>
              </w:rPr>
              <w:t>Mr. Basudev Dahal</w:t>
            </w:r>
          </w:p>
        </w:tc>
      </w:tr>
      <w:tr w:rsidR="001C384B" w:rsidRPr="00F523A8" w14:paraId="1F5AE1F0" w14:textId="77777777" w:rsidTr="001C384B">
        <w:tc>
          <w:tcPr>
            <w:tcW w:w="841" w:type="dxa"/>
          </w:tcPr>
          <w:p w14:paraId="1C180565" w14:textId="7A9C9F85" w:rsidR="001C384B" w:rsidRPr="006E28AB" w:rsidRDefault="001C384B" w:rsidP="001C384B">
            <w:pPr>
              <w:jc w:val="center"/>
              <w:rPr>
                <w:sz w:val="28"/>
                <w:szCs w:val="28"/>
              </w:rPr>
            </w:pPr>
          </w:p>
        </w:tc>
        <w:tc>
          <w:tcPr>
            <w:tcW w:w="5930" w:type="dxa"/>
          </w:tcPr>
          <w:p w14:paraId="6093C0DE" w14:textId="77777777" w:rsidR="001C384B" w:rsidRPr="006E28AB" w:rsidRDefault="001C384B" w:rsidP="001C384B">
            <w:pPr>
              <w:rPr>
                <w:sz w:val="28"/>
                <w:szCs w:val="28"/>
              </w:rPr>
            </w:pPr>
            <w:r w:rsidRPr="006E28AB">
              <w:rPr>
                <w:sz w:val="28"/>
                <w:szCs w:val="28"/>
              </w:rPr>
              <w:t>Mr. Nirmal Pradhanang</w:t>
            </w:r>
          </w:p>
        </w:tc>
      </w:tr>
      <w:tr w:rsidR="001C384B" w:rsidRPr="00F523A8" w14:paraId="4582A572" w14:textId="77777777" w:rsidTr="001C384B">
        <w:tc>
          <w:tcPr>
            <w:tcW w:w="841" w:type="dxa"/>
          </w:tcPr>
          <w:p w14:paraId="7C9A6D21" w14:textId="77777777" w:rsidR="001C384B" w:rsidRPr="006E28AB" w:rsidRDefault="001C384B" w:rsidP="001C384B">
            <w:pPr>
              <w:jc w:val="center"/>
              <w:rPr>
                <w:sz w:val="28"/>
                <w:szCs w:val="28"/>
              </w:rPr>
            </w:pPr>
            <w:r w:rsidRPr="006E28AB">
              <w:rPr>
                <w:sz w:val="28"/>
                <w:szCs w:val="28"/>
              </w:rPr>
              <w:t>03</w:t>
            </w:r>
          </w:p>
        </w:tc>
        <w:tc>
          <w:tcPr>
            <w:tcW w:w="5930" w:type="dxa"/>
          </w:tcPr>
          <w:p w14:paraId="4B598CFD" w14:textId="77777777" w:rsidR="001C384B" w:rsidRPr="006E28AB" w:rsidRDefault="001C384B" w:rsidP="001C384B">
            <w:pPr>
              <w:rPr>
                <w:sz w:val="28"/>
                <w:szCs w:val="28"/>
              </w:rPr>
            </w:pPr>
            <w:r w:rsidRPr="006E28AB">
              <w:rPr>
                <w:sz w:val="28"/>
                <w:szCs w:val="28"/>
              </w:rPr>
              <w:t>Mr. Bijaya Mallapaty</w:t>
            </w:r>
          </w:p>
        </w:tc>
      </w:tr>
      <w:tr w:rsidR="001C384B" w:rsidRPr="00F523A8" w14:paraId="647029C2" w14:textId="77777777" w:rsidTr="001C384B">
        <w:tc>
          <w:tcPr>
            <w:tcW w:w="841" w:type="dxa"/>
          </w:tcPr>
          <w:p w14:paraId="4011D098" w14:textId="77777777" w:rsidR="001C384B" w:rsidRPr="006E28AB" w:rsidRDefault="001C384B" w:rsidP="001C384B">
            <w:pPr>
              <w:jc w:val="center"/>
              <w:rPr>
                <w:sz w:val="28"/>
                <w:szCs w:val="28"/>
              </w:rPr>
            </w:pPr>
            <w:r w:rsidRPr="006E28AB">
              <w:rPr>
                <w:sz w:val="28"/>
                <w:szCs w:val="28"/>
              </w:rPr>
              <w:t>04</w:t>
            </w:r>
          </w:p>
        </w:tc>
        <w:tc>
          <w:tcPr>
            <w:tcW w:w="5930" w:type="dxa"/>
          </w:tcPr>
          <w:p w14:paraId="067C2A51" w14:textId="77777777" w:rsidR="001C384B" w:rsidRPr="006E28AB" w:rsidRDefault="001C384B" w:rsidP="001C384B">
            <w:pPr>
              <w:rPr>
                <w:sz w:val="28"/>
                <w:szCs w:val="28"/>
              </w:rPr>
            </w:pPr>
            <w:r w:rsidRPr="006E28AB">
              <w:rPr>
                <w:sz w:val="28"/>
                <w:szCs w:val="28"/>
              </w:rPr>
              <w:t xml:space="preserve">Mr. and Mrs. Bhairaja Shakya </w:t>
            </w:r>
          </w:p>
        </w:tc>
      </w:tr>
      <w:tr w:rsidR="001C384B" w:rsidRPr="00F523A8" w14:paraId="2049ADBD" w14:textId="77777777" w:rsidTr="001C384B">
        <w:tc>
          <w:tcPr>
            <w:tcW w:w="841" w:type="dxa"/>
          </w:tcPr>
          <w:p w14:paraId="3DFEEA7E" w14:textId="77777777" w:rsidR="001C384B" w:rsidRPr="006E28AB" w:rsidRDefault="001C384B" w:rsidP="001C384B">
            <w:pPr>
              <w:jc w:val="center"/>
              <w:rPr>
                <w:sz w:val="28"/>
                <w:szCs w:val="28"/>
              </w:rPr>
            </w:pPr>
            <w:r w:rsidRPr="006E28AB">
              <w:rPr>
                <w:sz w:val="28"/>
                <w:szCs w:val="28"/>
              </w:rPr>
              <w:t>05</w:t>
            </w:r>
          </w:p>
        </w:tc>
        <w:tc>
          <w:tcPr>
            <w:tcW w:w="5930" w:type="dxa"/>
          </w:tcPr>
          <w:p w14:paraId="7776B6A4" w14:textId="77777777" w:rsidR="001C384B" w:rsidRPr="006E28AB" w:rsidRDefault="001C384B" w:rsidP="001C384B">
            <w:pPr>
              <w:rPr>
                <w:sz w:val="28"/>
                <w:szCs w:val="28"/>
              </w:rPr>
            </w:pPr>
            <w:r w:rsidRPr="006E28AB">
              <w:rPr>
                <w:sz w:val="28"/>
                <w:szCs w:val="28"/>
              </w:rPr>
              <w:t>Dr.  Ramesh Sharma</w:t>
            </w:r>
          </w:p>
        </w:tc>
      </w:tr>
      <w:tr w:rsidR="001C384B" w:rsidRPr="00F523A8" w14:paraId="2E877373" w14:textId="77777777" w:rsidTr="001C384B">
        <w:tc>
          <w:tcPr>
            <w:tcW w:w="841" w:type="dxa"/>
          </w:tcPr>
          <w:p w14:paraId="459ADE63" w14:textId="77777777" w:rsidR="001C384B" w:rsidRPr="006E28AB" w:rsidRDefault="001C384B" w:rsidP="001C384B">
            <w:pPr>
              <w:jc w:val="center"/>
              <w:rPr>
                <w:sz w:val="28"/>
                <w:szCs w:val="28"/>
              </w:rPr>
            </w:pPr>
            <w:r w:rsidRPr="006E28AB">
              <w:rPr>
                <w:sz w:val="28"/>
                <w:szCs w:val="28"/>
              </w:rPr>
              <w:t>06</w:t>
            </w:r>
          </w:p>
        </w:tc>
        <w:tc>
          <w:tcPr>
            <w:tcW w:w="5930" w:type="dxa"/>
          </w:tcPr>
          <w:p w14:paraId="615254AE" w14:textId="77777777" w:rsidR="001C384B" w:rsidRPr="006E28AB" w:rsidRDefault="001C384B" w:rsidP="001C384B">
            <w:pPr>
              <w:rPr>
                <w:sz w:val="28"/>
                <w:szCs w:val="28"/>
              </w:rPr>
            </w:pPr>
            <w:r w:rsidRPr="006E28AB">
              <w:rPr>
                <w:sz w:val="28"/>
                <w:szCs w:val="28"/>
              </w:rPr>
              <w:t xml:space="preserve">Dr.  &amp; Mrs. Suresh Raj Sharma </w:t>
            </w:r>
          </w:p>
        </w:tc>
      </w:tr>
      <w:tr w:rsidR="001C384B" w:rsidRPr="00F523A8" w14:paraId="42659F58" w14:textId="77777777" w:rsidTr="001C384B">
        <w:tc>
          <w:tcPr>
            <w:tcW w:w="841" w:type="dxa"/>
          </w:tcPr>
          <w:p w14:paraId="1D64CD42" w14:textId="77777777" w:rsidR="001C384B" w:rsidRPr="006E28AB" w:rsidRDefault="001C384B" w:rsidP="001C384B">
            <w:pPr>
              <w:jc w:val="center"/>
              <w:rPr>
                <w:sz w:val="28"/>
                <w:szCs w:val="28"/>
              </w:rPr>
            </w:pPr>
            <w:r w:rsidRPr="006E28AB">
              <w:rPr>
                <w:sz w:val="28"/>
                <w:szCs w:val="28"/>
              </w:rPr>
              <w:t>08</w:t>
            </w:r>
          </w:p>
        </w:tc>
        <w:tc>
          <w:tcPr>
            <w:tcW w:w="5930" w:type="dxa"/>
          </w:tcPr>
          <w:p w14:paraId="3F232595" w14:textId="77777777" w:rsidR="001C384B" w:rsidRPr="006E28AB" w:rsidRDefault="001C384B" w:rsidP="001C384B">
            <w:pPr>
              <w:rPr>
                <w:sz w:val="28"/>
                <w:szCs w:val="28"/>
              </w:rPr>
            </w:pPr>
            <w:r w:rsidRPr="006E28AB">
              <w:rPr>
                <w:sz w:val="28"/>
                <w:szCs w:val="28"/>
              </w:rPr>
              <w:t>Mr. Narendra Shrestha</w:t>
            </w:r>
          </w:p>
        </w:tc>
      </w:tr>
      <w:tr w:rsidR="001C384B" w:rsidRPr="00F523A8" w14:paraId="3D40A775" w14:textId="77777777" w:rsidTr="001C384B">
        <w:tc>
          <w:tcPr>
            <w:tcW w:w="841" w:type="dxa"/>
          </w:tcPr>
          <w:p w14:paraId="4F9EC11E" w14:textId="77777777" w:rsidR="001C384B" w:rsidRPr="006E28AB" w:rsidRDefault="001C384B" w:rsidP="001C384B">
            <w:pPr>
              <w:jc w:val="center"/>
              <w:rPr>
                <w:sz w:val="28"/>
                <w:szCs w:val="28"/>
              </w:rPr>
            </w:pPr>
            <w:r w:rsidRPr="006E28AB">
              <w:rPr>
                <w:sz w:val="28"/>
                <w:szCs w:val="28"/>
              </w:rPr>
              <w:t>09</w:t>
            </w:r>
          </w:p>
        </w:tc>
        <w:tc>
          <w:tcPr>
            <w:tcW w:w="5930" w:type="dxa"/>
          </w:tcPr>
          <w:p w14:paraId="1863870C" w14:textId="77777777" w:rsidR="001C384B" w:rsidRPr="006E28AB" w:rsidRDefault="001C384B" w:rsidP="001C384B">
            <w:pPr>
              <w:rPr>
                <w:sz w:val="28"/>
                <w:szCs w:val="28"/>
              </w:rPr>
            </w:pPr>
            <w:r w:rsidRPr="006E28AB">
              <w:rPr>
                <w:sz w:val="28"/>
                <w:szCs w:val="28"/>
              </w:rPr>
              <w:t xml:space="preserve">Dr.  &amp; Mrs. Surendra Bahadur Panday </w:t>
            </w:r>
          </w:p>
        </w:tc>
      </w:tr>
      <w:tr w:rsidR="001C384B" w:rsidRPr="00F523A8" w14:paraId="5728CF4F" w14:textId="77777777" w:rsidTr="001C384B">
        <w:tc>
          <w:tcPr>
            <w:tcW w:w="841" w:type="dxa"/>
          </w:tcPr>
          <w:p w14:paraId="74651402" w14:textId="77777777" w:rsidR="001C384B" w:rsidRPr="006E28AB" w:rsidRDefault="001C384B" w:rsidP="001C384B">
            <w:pPr>
              <w:jc w:val="center"/>
              <w:rPr>
                <w:sz w:val="28"/>
                <w:szCs w:val="28"/>
              </w:rPr>
            </w:pPr>
            <w:r w:rsidRPr="006E28AB">
              <w:rPr>
                <w:sz w:val="28"/>
                <w:szCs w:val="28"/>
              </w:rPr>
              <w:t>11</w:t>
            </w:r>
          </w:p>
        </w:tc>
        <w:tc>
          <w:tcPr>
            <w:tcW w:w="5930" w:type="dxa"/>
          </w:tcPr>
          <w:p w14:paraId="64BD8F21" w14:textId="77777777" w:rsidR="001C384B" w:rsidRPr="006E28AB" w:rsidRDefault="001C384B" w:rsidP="001C384B">
            <w:pPr>
              <w:rPr>
                <w:sz w:val="28"/>
                <w:szCs w:val="28"/>
              </w:rPr>
            </w:pPr>
            <w:r w:rsidRPr="006E28AB">
              <w:rPr>
                <w:sz w:val="28"/>
                <w:szCs w:val="28"/>
              </w:rPr>
              <w:t>Dr. &amp; Mrs. Purushottam Mudbhary</w:t>
            </w:r>
          </w:p>
        </w:tc>
      </w:tr>
      <w:tr w:rsidR="001C384B" w:rsidRPr="00F523A8" w14:paraId="6D5F8259" w14:textId="77777777" w:rsidTr="001C384B">
        <w:tc>
          <w:tcPr>
            <w:tcW w:w="841" w:type="dxa"/>
          </w:tcPr>
          <w:p w14:paraId="53A6003C" w14:textId="77777777" w:rsidR="001C384B" w:rsidRPr="006E28AB" w:rsidRDefault="001C384B" w:rsidP="001C384B">
            <w:pPr>
              <w:jc w:val="center"/>
              <w:rPr>
                <w:sz w:val="28"/>
                <w:szCs w:val="28"/>
              </w:rPr>
            </w:pPr>
            <w:r w:rsidRPr="006E28AB">
              <w:rPr>
                <w:sz w:val="28"/>
                <w:szCs w:val="28"/>
              </w:rPr>
              <w:t>13</w:t>
            </w:r>
          </w:p>
        </w:tc>
        <w:tc>
          <w:tcPr>
            <w:tcW w:w="5930" w:type="dxa"/>
          </w:tcPr>
          <w:p w14:paraId="2263E546" w14:textId="77777777" w:rsidR="001C384B" w:rsidRPr="006E28AB" w:rsidRDefault="001C384B" w:rsidP="001C384B">
            <w:pPr>
              <w:rPr>
                <w:sz w:val="28"/>
                <w:szCs w:val="28"/>
              </w:rPr>
            </w:pPr>
            <w:r w:rsidRPr="006E28AB">
              <w:rPr>
                <w:sz w:val="28"/>
                <w:szCs w:val="28"/>
              </w:rPr>
              <w:t>Dr. Krishna Balbase</w:t>
            </w:r>
          </w:p>
        </w:tc>
      </w:tr>
      <w:tr w:rsidR="001C384B" w:rsidRPr="00F523A8" w14:paraId="23D5ECCD" w14:textId="77777777" w:rsidTr="001C384B">
        <w:tc>
          <w:tcPr>
            <w:tcW w:w="841" w:type="dxa"/>
          </w:tcPr>
          <w:p w14:paraId="04187AF5" w14:textId="77777777" w:rsidR="001C384B" w:rsidRPr="006E28AB" w:rsidRDefault="001C384B" w:rsidP="001C384B">
            <w:pPr>
              <w:jc w:val="center"/>
              <w:rPr>
                <w:sz w:val="28"/>
                <w:szCs w:val="28"/>
              </w:rPr>
            </w:pPr>
            <w:r w:rsidRPr="006E28AB">
              <w:rPr>
                <w:sz w:val="28"/>
                <w:szCs w:val="28"/>
              </w:rPr>
              <w:t>14</w:t>
            </w:r>
          </w:p>
        </w:tc>
        <w:tc>
          <w:tcPr>
            <w:tcW w:w="5930" w:type="dxa"/>
          </w:tcPr>
          <w:p w14:paraId="3A31CEC3" w14:textId="77777777" w:rsidR="001C384B" w:rsidRPr="006E28AB" w:rsidRDefault="001C384B" w:rsidP="001C384B">
            <w:pPr>
              <w:rPr>
                <w:sz w:val="28"/>
                <w:szCs w:val="28"/>
              </w:rPr>
            </w:pPr>
            <w:r w:rsidRPr="006E28AB">
              <w:rPr>
                <w:sz w:val="28"/>
                <w:szCs w:val="28"/>
              </w:rPr>
              <w:t>Mr. Himalaya SJB Rana</w:t>
            </w:r>
          </w:p>
        </w:tc>
      </w:tr>
      <w:tr w:rsidR="001C384B" w:rsidRPr="00F523A8" w14:paraId="4BF1F226" w14:textId="77777777" w:rsidTr="001C384B">
        <w:tc>
          <w:tcPr>
            <w:tcW w:w="841" w:type="dxa"/>
          </w:tcPr>
          <w:p w14:paraId="60EA45C5" w14:textId="77777777" w:rsidR="001C384B" w:rsidRPr="006E28AB" w:rsidRDefault="001C384B" w:rsidP="001C384B">
            <w:pPr>
              <w:jc w:val="center"/>
              <w:rPr>
                <w:sz w:val="28"/>
                <w:szCs w:val="28"/>
              </w:rPr>
            </w:pPr>
            <w:r w:rsidRPr="006E28AB">
              <w:rPr>
                <w:sz w:val="28"/>
                <w:szCs w:val="28"/>
              </w:rPr>
              <w:t>15</w:t>
            </w:r>
          </w:p>
        </w:tc>
        <w:tc>
          <w:tcPr>
            <w:tcW w:w="5930" w:type="dxa"/>
          </w:tcPr>
          <w:p w14:paraId="1683737B" w14:textId="77777777" w:rsidR="001C384B" w:rsidRPr="006E28AB" w:rsidRDefault="001C384B" w:rsidP="001C384B">
            <w:pPr>
              <w:rPr>
                <w:sz w:val="28"/>
                <w:szCs w:val="28"/>
              </w:rPr>
            </w:pPr>
            <w:r w:rsidRPr="006E28AB">
              <w:rPr>
                <w:sz w:val="28"/>
                <w:szCs w:val="28"/>
              </w:rPr>
              <w:t>Mr. Siba Rajbhandari</w:t>
            </w:r>
          </w:p>
        </w:tc>
      </w:tr>
      <w:tr w:rsidR="001C384B" w:rsidRPr="00F523A8" w14:paraId="749F69BB" w14:textId="77777777" w:rsidTr="001C384B">
        <w:tc>
          <w:tcPr>
            <w:tcW w:w="841" w:type="dxa"/>
          </w:tcPr>
          <w:p w14:paraId="1BE38C0D" w14:textId="77777777" w:rsidR="001C384B" w:rsidRPr="006E28AB" w:rsidRDefault="001C384B" w:rsidP="001C384B">
            <w:pPr>
              <w:jc w:val="center"/>
              <w:rPr>
                <w:sz w:val="28"/>
                <w:szCs w:val="28"/>
              </w:rPr>
            </w:pPr>
            <w:r w:rsidRPr="006E28AB">
              <w:rPr>
                <w:sz w:val="28"/>
                <w:szCs w:val="28"/>
              </w:rPr>
              <w:t>16</w:t>
            </w:r>
          </w:p>
        </w:tc>
        <w:tc>
          <w:tcPr>
            <w:tcW w:w="5930" w:type="dxa"/>
          </w:tcPr>
          <w:p w14:paraId="038085F3" w14:textId="77777777" w:rsidR="001C384B" w:rsidRPr="006E28AB" w:rsidRDefault="001C384B" w:rsidP="001C384B">
            <w:pPr>
              <w:rPr>
                <w:sz w:val="28"/>
                <w:szCs w:val="28"/>
              </w:rPr>
            </w:pPr>
            <w:r w:rsidRPr="006E28AB">
              <w:rPr>
                <w:sz w:val="28"/>
                <w:szCs w:val="28"/>
              </w:rPr>
              <w:t xml:space="preserve">Dr. &amp; Mrs. Bindu Lohani </w:t>
            </w:r>
          </w:p>
        </w:tc>
      </w:tr>
      <w:tr w:rsidR="001C384B" w:rsidRPr="00F523A8" w14:paraId="23EE0FA8" w14:textId="77777777" w:rsidTr="001C384B">
        <w:tc>
          <w:tcPr>
            <w:tcW w:w="841" w:type="dxa"/>
          </w:tcPr>
          <w:p w14:paraId="22A81C74" w14:textId="77777777" w:rsidR="001C384B" w:rsidRPr="006E28AB" w:rsidRDefault="001C384B" w:rsidP="001C384B">
            <w:pPr>
              <w:jc w:val="center"/>
              <w:rPr>
                <w:sz w:val="28"/>
                <w:szCs w:val="28"/>
              </w:rPr>
            </w:pPr>
            <w:r w:rsidRPr="006E28AB">
              <w:rPr>
                <w:sz w:val="28"/>
                <w:szCs w:val="28"/>
              </w:rPr>
              <w:t>17</w:t>
            </w:r>
          </w:p>
        </w:tc>
        <w:tc>
          <w:tcPr>
            <w:tcW w:w="5930" w:type="dxa"/>
          </w:tcPr>
          <w:p w14:paraId="265848D0" w14:textId="77777777" w:rsidR="001C384B" w:rsidRPr="006E28AB" w:rsidRDefault="001C384B" w:rsidP="001C384B">
            <w:pPr>
              <w:rPr>
                <w:sz w:val="28"/>
                <w:szCs w:val="28"/>
              </w:rPr>
            </w:pPr>
            <w:r w:rsidRPr="006E28AB">
              <w:rPr>
                <w:sz w:val="28"/>
                <w:szCs w:val="28"/>
              </w:rPr>
              <w:t>Mr. Heera Shrestha</w:t>
            </w:r>
          </w:p>
        </w:tc>
      </w:tr>
      <w:tr w:rsidR="001C384B" w:rsidRPr="00F523A8" w14:paraId="3FD9361D" w14:textId="77777777" w:rsidTr="001C384B">
        <w:tc>
          <w:tcPr>
            <w:tcW w:w="841" w:type="dxa"/>
          </w:tcPr>
          <w:p w14:paraId="7EDB6D6E" w14:textId="77777777" w:rsidR="001C384B" w:rsidRPr="006E28AB" w:rsidRDefault="001C384B" w:rsidP="001C384B">
            <w:pPr>
              <w:jc w:val="center"/>
              <w:rPr>
                <w:sz w:val="28"/>
                <w:szCs w:val="28"/>
              </w:rPr>
            </w:pPr>
            <w:r w:rsidRPr="006E28AB">
              <w:rPr>
                <w:sz w:val="28"/>
                <w:szCs w:val="28"/>
              </w:rPr>
              <w:t>18</w:t>
            </w:r>
          </w:p>
        </w:tc>
        <w:tc>
          <w:tcPr>
            <w:tcW w:w="5930" w:type="dxa"/>
          </w:tcPr>
          <w:p w14:paraId="43020727" w14:textId="77777777" w:rsidR="001C384B" w:rsidRPr="006E28AB" w:rsidRDefault="001C384B" w:rsidP="001C384B">
            <w:pPr>
              <w:rPr>
                <w:sz w:val="28"/>
                <w:szCs w:val="28"/>
              </w:rPr>
            </w:pPr>
            <w:r w:rsidRPr="006E28AB">
              <w:rPr>
                <w:sz w:val="28"/>
                <w:szCs w:val="28"/>
              </w:rPr>
              <w:t xml:space="preserve">Mrs. Chandni Joshi and Ms. Sristi Joshi </w:t>
            </w:r>
          </w:p>
        </w:tc>
      </w:tr>
      <w:tr w:rsidR="001C384B" w:rsidRPr="00F523A8" w14:paraId="7E4E29FB" w14:textId="77777777" w:rsidTr="001C384B">
        <w:tc>
          <w:tcPr>
            <w:tcW w:w="841" w:type="dxa"/>
          </w:tcPr>
          <w:p w14:paraId="0AFDD34D" w14:textId="77777777" w:rsidR="001C384B" w:rsidRPr="006E28AB" w:rsidRDefault="001C384B" w:rsidP="001C384B">
            <w:pPr>
              <w:jc w:val="center"/>
              <w:rPr>
                <w:sz w:val="28"/>
                <w:szCs w:val="28"/>
              </w:rPr>
            </w:pPr>
            <w:r w:rsidRPr="006E28AB">
              <w:rPr>
                <w:sz w:val="28"/>
                <w:szCs w:val="28"/>
              </w:rPr>
              <w:t>20</w:t>
            </w:r>
          </w:p>
        </w:tc>
        <w:tc>
          <w:tcPr>
            <w:tcW w:w="5930" w:type="dxa"/>
          </w:tcPr>
          <w:p w14:paraId="469FDF81" w14:textId="77777777" w:rsidR="001C384B" w:rsidRPr="006E28AB" w:rsidRDefault="001C384B" w:rsidP="001C384B">
            <w:pPr>
              <w:rPr>
                <w:sz w:val="28"/>
                <w:szCs w:val="28"/>
              </w:rPr>
            </w:pPr>
            <w:r w:rsidRPr="006E28AB">
              <w:rPr>
                <w:sz w:val="28"/>
                <w:szCs w:val="28"/>
              </w:rPr>
              <w:t>Mr. Bishnu Silwal</w:t>
            </w:r>
          </w:p>
        </w:tc>
      </w:tr>
      <w:tr w:rsidR="001C384B" w:rsidRPr="00F523A8" w14:paraId="78336F19" w14:textId="77777777" w:rsidTr="001C384B">
        <w:tc>
          <w:tcPr>
            <w:tcW w:w="841" w:type="dxa"/>
          </w:tcPr>
          <w:p w14:paraId="17AD8563" w14:textId="77777777" w:rsidR="001C384B" w:rsidRPr="006E28AB" w:rsidRDefault="001C384B" w:rsidP="001C384B">
            <w:pPr>
              <w:jc w:val="center"/>
              <w:rPr>
                <w:sz w:val="28"/>
                <w:szCs w:val="28"/>
              </w:rPr>
            </w:pPr>
            <w:r w:rsidRPr="006E28AB">
              <w:rPr>
                <w:sz w:val="28"/>
                <w:szCs w:val="28"/>
              </w:rPr>
              <w:t>21</w:t>
            </w:r>
          </w:p>
        </w:tc>
        <w:tc>
          <w:tcPr>
            <w:tcW w:w="5930" w:type="dxa"/>
          </w:tcPr>
          <w:p w14:paraId="76E2DC89" w14:textId="77777777" w:rsidR="001C384B" w:rsidRPr="006E28AB" w:rsidRDefault="001C384B" w:rsidP="001C384B">
            <w:pPr>
              <w:rPr>
                <w:sz w:val="28"/>
                <w:szCs w:val="28"/>
              </w:rPr>
            </w:pPr>
            <w:r w:rsidRPr="006E28AB">
              <w:rPr>
                <w:sz w:val="28"/>
                <w:szCs w:val="28"/>
              </w:rPr>
              <w:t>Mr. Kumar Upadhyaya</w:t>
            </w:r>
          </w:p>
        </w:tc>
      </w:tr>
      <w:tr w:rsidR="001C384B" w:rsidRPr="00F523A8" w14:paraId="2A335DF0" w14:textId="77777777" w:rsidTr="001C384B">
        <w:tc>
          <w:tcPr>
            <w:tcW w:w="841" w:type="dxa"/>
          </w:tcPr>
          <w:p w14:paraId="683A11AF" w14:textId="77777777" w:rsidR="001C384B" w:rsidRPr="006E28AB" w:rsidRDefault="001C384B" w:rsidP="001C384B">
            <w:pPr>
              <w:jc w:val="center"/>
              <w:rPr>
                <w:sz w:val="28"/>
                <w:szCs w:val="28"/>
              </w:rPr>
            </w:pPr>
            <w:r w:rsidRPr="006E28AB">
              <w:rPr>
                <w:sz w:val="28"/>
                <w:szCs w:val="28"/>
              </w:rPr>
              <w:t>22</w:t>
            </w:r>
          </w:p>
        </w:tc>
        <w:tc>
          <w:tcPr>
            <w:tcW w:w="5930" w:type="dxa"/>
          </w:tcPr>
          <w:p w14:paraId="16C54D4E" w14:textId="77777777" w:rsidR="001C384B" w:rsidRPr="006E28AB" w:rsidRDefault="001C384B" w:rsidP="001C384B">
            <w:pPr>
              <w:rPr>
                <w:sz w:val="28"/>
                <w:szCs w:val="28"/>
              </w:rPr>
            </w:pPr>
            <w:r w:rsidRPr="006E28AB">
              <w:rPr>
                <w:sz w:val="28"/>
                <w:szCs w:val="28"/>
              </w:rPr>
              <w:t>Mr. Padam Maharjan</w:t>
            </w:r>
          </w:p>
        </w:tc>
      </w:tr>
      <w:tr w:rsidR="001C384B" w:rsidRPr="00F523A8" w14:paraId="3A993EB4" w14:textId="77777777" w:rsidTr="001C384B">
        <w:tc>
          <w:tcPr>
            <w:tcW w:w="841" w:type="dxa"/>
          </w:tcPr>
          <w:p w14:paraId="0FA7874C" w14:textId="77777777" w:rsidR="001C384B" w:rsidRPr="006E28AB" w:rsidRDefault="001C384B" w:rsidP="001C384B">
            <w:pPr>
              <w:jc w:val="center"/>
              <w:rPr>
                <w:sz w:val="28"/>
                <w:szCs w:val="28"/>
              </w:rPr>
            </w:pPr>
            <w:r w:rsidRPr="006E28AB">
              <w:rPr>
                <w:sz w:val="28"/>
                <w:szCs w:val="28"/>
              </w:rPr>
              <w:t>23</w:t>
            </w:r>
          </w:p>
        </w:tc>
        <w:tc>
          <w:tcPr>
            <w:tcW w:w="5930" w:type="dxa"/>
          </w:tcPr>
          <w:p w14:paraId="28FE308C" w14:textId="77777777" w:rsidR="001C384B" w:rsidRPr="006E28AB" w:rsidRDefault="001C384B" w:rsidP="001C384B">
            <w:pPr>
              <w:rPr>
                <w:sz w:val="28"/>
                <w:szCs w:val="28"/>
              </w:rPr>
            </w:pPr>
            <w:r w:rsidRPr="006E28AB">
              <w:rPr>
                <w:sz w:val="28"/>
                <w:szCs w:val="28"/>
              </w:rPr>
              <w:t>Ms. Sarita Neupane</w:t>
            </w:r>
          </w:p>
        </w:tc>
      </w:tr>
      <w:tr w:rsidR="001C384B" w:rsidRPr="00F523A8" w14:paraId="34875AE0" w14:textId="77777777" w:rsidTr="001C384B">
        <w:tc>
          <w:tcPr>
            <w:tcW w:w="841" w:type="dxa"/>
          </w:tcPr>
          <w:p w14:paraId="2407630C" w14:textId="77777777" w:rsidR="001C384B" w:rsidRPr="006E28AB" w:rsidRDefault="001C384B" w:rsidP="001C384B">
            <w:pPr>
              <w:jc w:val="center"/>
              <w:rPr>
                <w:sz w:val="28"/>
                <w:szCs w:val="28"/>
              </w:rPr>
            </w:pPr>
            <w:r w:rsidRPr="006E28AB">
              <w:rPr>
                <w:sz w:val="28"/>
                <w:szCs w:val="28"/>
              </w:rPr>
              <w:t>24</w:t>
            </w:r>
          </w:p>
        </w:tc>
        <w:tc>
          <w:tcPr>
            <w:tcW w:w="5930" w:type="dxa"/>
          </w:tcPr>
          <w:p w14:paraId="4A6F8D2A" w14:textId="77777777" w:rsidR="001C384B" w:rsidRPr="006E28AB" w:rsidRDefault="001C384B" w:rsidP="001C384B">
            <w:pPr>
              <w:rPr>
                <w:sz w:val="28"/>
                <w:szCs w:val="28"/>
              </w:rPr>
            </w:pPr>
            <w:r w:rsidRPr="006E28AB">
              <w:rPr>
                <w:sz w:val="28"/>
                <w:szCs w:val="28"/>
              </w:rPr>
              <w:t>Mr. Deepak Thapa</w:t>
            </w:r>
          </w:p>
        </w:tc>
      </w:tr>
      <w:tr w:rsidR="001C384B" w:rsidRPr="00F523A8" w14:paraId="4B1F215E" w14:textId="77777777" w:rsidTr="001C384B">
        <w:tc>
          <w:tcPr>
            <w:tcW w:w="841" w:type="dxa"/>
          </w:tcPr>
          <w:p w14:paraId="47B61C51" w14:textId="77777777" w:rsidR="001C384B" w:rsidRPr="006E28AB" w:rsidRDefault="001C384B" w:rsidP="001C384B">
            <w:pPr>
              <w:jc w:val="center"/>
              <w:rPr>
                <w:sz w:val="28"/>
                <w:szCs w:val="28"/>
              </w:rPr>
            </w:pPr>
            <w:r w:rsidRPr="006E28AB">
              <w:rPr>
                <w:sz w:val="28"/>
                <w:szCs w:val="28"/>
              </w:rPr>
              <w:t>25</w:t>
            </w:r>
          </w:p>
        </w:tc>
        <w:tc>
          <w:tcPr>
            <w:tcW w:w="5930" w:type="dxa"/>
          </w:tcPr>
          <w:p w14:paraId="30691A35" w14:textId="77777777" w:rsidR="001C384B" w:rsidRPr="006E28AB" w:rsidRDefault="001C384B" w:rsidP="001C384B">
            <w:pPr>
              <w:rPr>
                <w:sz w:val="28"/>
                <w:szCs w:val="28"/>
              </w:rPr>
            </w:pPr>
            <w:r w:rsidRPr="006E28AB">
              <w:rPr>
                <w:sz w:val="28"/>
                <w:szCs w:val="28"/>
              </w:rPr>
              <w:t>Mr. Bhakta Sumseer Rana</w:t>
            </w:r>
          </w:p>
        </w:tc>
      </w:tr>
      <w:tr w:rsidR="001C384B" w:rsidRPr="00F523A8" w14:paraId="6C00420B" w14:textId="77777777" w:rsidTr="001C384B">
        <w:tc>
          <w:tcPr>
            <w:tcW w:w="841" w:type="dxa"/>
          </w:tcPr>
          <w:p w14:paraId="0450033F" w14:textId="77777777" w:rsidR="001C384B" w:rsidRPr="006E28AB" w:rsidRDefault="001C384B" w:rsidP="001C384B">
            <w:pPr>
              <w:jc w:val="center"/>
              <w:rPr>
                <w:sz w:val="28"/>
                <w:szCs w:val="28"/>
              </w:rPr>
            </w:pPr>
            <w:r w:rsidRPr="006E28AB">
              <w:rPr>
                <w:sz w:val="28"/>
                <w:szCs w:val="28"/>
              </w:rPr>
              <w:t xml:space="preserve">26 </w:t>
            </w:r>
          </w:p>
        </w:tc>
        <w:tc>
          <w:tcPr>
            <w:tcW w:w="5930" w:type="dxa"/>
          </w:tcPr>
          <w:p w14:paraId="0C99312D" w14:textId="77777777" w:rsidR="001C384B" w:rsidRPr="006E28AB" w:rsidRDefault="001C384B" w:rsidP="001C384B">
            <w:pPr>
              <w:rPr>
                <w:sz w:val="28"/>
                <w:szCs w:val="28"/>
              </w:rPr>
            </w:pPr>
            <w:r w:rsidRPr="006E28AB">
              <w:rPr>
                <w:sz w:val="28"/>
                <w:szCs w:val="28"/>
              </w:rPr>
              <w:t>Mr. Lalit Bickram Shah</w:t>
            </w:r>
          </w:p>
        </w:tc>
      </w:tr>
      <w:tr w:rsidR="001C384B" w:rsidRPr="00F523A8" w14:paraId="5D00A64F" w14:textId="77777777" w:rsidTr="001C384B">
        <w:tc>
          <w:tcPr>
            <w:tcW w:w="841" w:type="dxa"/>
          </w:tcPr>
          <w:p w14:paraId="60F290C3" w14:textId="77777777" w:rsidR="001C384B" w:rsidRPr="006E28AB" w:rsidRDefault="001C384B" w:rsidP="001C384B">
            <w:pPr>
              <w:jc w:val="center"/>
              <w:rPr>
                <w:sz w:val="28"/>
                <w:szCs w:val="28"/>
              </w:rPr>
            </w:pPr>
            <w:r w:rsidRPr="006E28AB">
              <w:rPr>
                <w:sz w:val="28"/>
                <w:szCs w:val="28"/>
              </w:rPr>
              <w:t>27</w:t>
            </w:r>
          </w:p>
        </w:tc>
        <w:tc>
          <w:tcPr>
            <w:tcW w:w="5930" w:type="dxa"/>
          </w:tcPr>
          <w:p w14:paraId="54A870EA" w14:textId="77777777" w:rsidR="001C384B" w:rsidRPr="006E28AB" w:rsidRDefault="001C384B" w:rsidP="001C384B">
            <w:pPr>
              <w:rPr>
                <w:sz w:val="28"/>
                <w:szCs w:val="28"/>
              </w:rPr>
            </w:pPr>
            <w:r w:rsidRPr="006E28AB">
              <w:rPr>
                <w:sz w:val="28"/>
                <w:szCs w:val="28"/>
              </w:rPr>
              <w:t>Mr. Nawal Yadav</w:t>
            </w:r>
          </w:p>
        </w:tc>
      </w:tr>
    </w:tbl>
    <w:p w14:paraId="7CF914B7" w14:textId="77777777" w:rsidR="001C384B" w:rsidRPr="00F523A8" w:rsidRDefault="001C384B" w:rsidP="001C384B">
      <w:pPr>
        <w:rPr>
          <w:sz w:val="40"/>
          <w:szCs w:val="40"/>
        </w:rPr>
      </w:pPr>
    </w:p>
    <w:p w14:paraId="775AD5DE" w14:textId="77777777" w:rsidR="001C384B" w:rsidRDefault="001C384B" w:rsidP="006D7F18">
      <w:pPr>
        <w:spacing w:line="240" w:lineRule="auto"/>
        <w:jc w:val="both"/>
        <w:rPr>
          <w:rFonts w:ascii="Comic Sans MS" w:hAnsi="Comic Sans MS" w:cs="Consolas"/>
          <w:b/>
        </w:rPr>
      </w:pPr>
    </w:p>
    <w:p w14:paraId="62CE5C3C" w14:textId="77777777" w:rsidR="001C384B" w:rsidRDefault="001C384B" w:rsidP="006D7F18">
      <w:pPr>
        <w:spacing w:line="240" w:lineRule="auto"/>
        <w:jc w:val="both"/>
        <w:rPr>
          <w:rFonts w:ascii="Comic Sans MS" w:hAnsi="Comic Sans MS" w:cs="Consolas"/>
          <w:b/>
        </w:rPr>
      </w:pPr>
    </w:p>
    <w:p w14:paraId="21B5595E" w14:textId="77777777" w:rsidR="001C384B" w:rsidRDefault="001C384B" w:rsidP="006D7F18">
      <w:pPr>
        <w:spacing w:line="240" w:lineRule="auto"/>
        <w:jc w:val="both"/>
        <w:rPr>
          <w:rFonts w:ascii="Comic Sans MS" w:hAnsi="Comic Sans MS" w:cs="Consolas"/>
          <w:b/>
        </w:rPr>
      </w:pPr>
    </w:p>
    <w:p w14:paraId="45323062" w14:textId="77777777" w:rsidR="001C384B" w:rsidRDefault="001C384B" w:rsidP="006D7F18">
      <w:pPr>
        <w:spacing w:line="240" w:lineRule="auto"/>
        <w:jc w:val="both"/>
        <w:rPr>
          <w:rFonts w:ascii="Comic Sans MS" w:hAnsi="Comic Sans MS" w:cs="Consolas"/>
          <w:b/>
        </w:rPr>
      </w:pPr>
    </w:p>
    <w:p w14:paraId="3176F326" w14:textId="77777777" w:rsidR="001C384B" w:rsidRDefault="001C384B" w:rsidP="006D7F18">
      <w:pPr>
        <w:spacing w:line="240" w:lineRule="auto"/>
        <w:jc w:val="both"/>
        <w:rPr>
          <w:rFonts w:ascii="Comic Sans MS" w:hAnsi="Comic Sans MS" w:cs="Consolas"/>
          <w:b/>
        </w:rPr>
      </w:pPr>
    </w:p>
    <w:p w14:paraId="3B5AC096" w14:textId="77777777" w:rsidR="001C384B" w:rsidRDefault="001C384B" w:rsidP="006D7F18">
      <w:pPr>
        <w:spacing w:line="240" w:lineRule="auto"/>
        <w:jc w:val="both"/>
        <w:rPr>
          <w:rFonts w:ascii="Comic Sans MS" w:hAnsi="Comic Sans MS" w:cs="Consolas"/>
          <w:b/>
        </w:rPr>
      </w:pPr>
    </w:p>
    <w:p w14:paraId="239B14C8" w14:textId="77777777" w:rsidR="001C384B" w:rsidRDefault="001C384B" w:rsidP="006D7F18">
      <w:pPr>
        <w:spacing w:line="240" w:lineRule="auto"/>
        <w:jc w:val="both"/>
        <w:rPr>
          <w:rFonts w:ascii="Comic Sans MS" w:hAnsi="Comic Sans MS" w:cs="Consolas"/>
          <w:b/>
        </w:rPr>
      </w:pPr>
    </w:p>
    <w:p w14:paraId="1DF56FFA" w14:textId="77777777" w:rsidR="00387936" w:rsidRDefault="00387936" w:rsidP="006D7F18">
      <w:pPr>
        <w:spacing w:line="240" w:lineRule="auto"/>
        <w:jc w:val="both"/>
        <w:rPr>
          <w:rFonts w:ascii="Comic Sans MS" w:hAnsi="Comic Sans MS" w:cs="Consolas"/>
          <w:b/>
        </w:rPr>
      </w:pPr>
    </w:p>
    <w:p w14:paraId="01EFEA7B" w14:textId="6BD582FD" w:rsidR="001C384B" w:rsidRDefault="00387936" w:rsidP="00387936">
      <w:pPr>
        <w:spacing w:line="240" w:lineRule="auto"/>
        <w:jc w:val="right"/>
        <w:rPr>
          <w:rFonts w:ascii="Comic Sans MS" w:hAnsi="Comic Sans MS" w:cs="Consolas"/>
          <w:b/>
        </w:rPr>
      </w:pPr>
      <w:r>
        <w:rPr>
          <w:rFonts w:ascii="Comic Sans MS" w:hAnsi="Comic Sans MS" w:cs="Consolas"/>
          <w:b/>
        </w:rPr>
        <w:lastRenderedPageBreak/>
        <w:t>Annex III</w:t>
      </w:r>
    </w:p>
    <w:tbl>
      <w:tblPr>
        <w:tblStyle w:val="TableGrid"/>
        <w:tblW w:w="0" w:type="auto"/>
        <w:tblLook w:val="04A0" w:firstRow="1" w:lastRow="0" w:firstColumn="1" w:lastColumn="0" w:noHBand="0" w:noVBand="1"/>
      </w:tblPr>
      <w:tblGrid>
        <w:gridCol w:w="716"/>
        <w:gridCol w:w="6401"/>
        <w:gridCol w:w="2119"/>
      </w:tblGrid>
      <w:tr w:rsidR="00387936" w:rsidRPr="00B55F97" w14:paraId="29ED7E67" w14:textId="77777777" w:rsidTr="00007010">
        <w:tc>
          <w:tcPr>
            <w:tcW w:w="9322" w:type="dxa"/>
            <w:gridSpan w:val="3"/>
          </w:tcPr>
          <w:p w14:paraId="5947935F" w14:textId="77777777" w:rsidR="00387936" w:rsidRPr="00B55F97" w:rsidRDefault="00387936" w:rsidP="00007010">
            <w:pPr>
              <w:jc w:val="center"/>
              <w:rPr>
                <w:b/>
                <w:sz w:val="28"/>
                <w:szCs w:val="28"/>
              </w:rPr>
            </w:pPr>
            <w:r w:rsidRPr="00B55F97">
              <w:rPr>
                <w:b/>
                <w:sz w:val="28"/>
                <w:szCs w:val="28"/>
              </w:rPr>
              <w:t>FIPMO Interaction Event - 12 September 2017</w:t>
            </w:r>
          </w:p>
        </w:tc>
      </w:tr>
      <w:tr w:rsidR="00387936" w:rsidRPr="00B55F97" w14:paraId="0DB2A258" w14:textId="77777777" w:rsidTr="00007010">
        <w:tc>
          <w:tcPr>
            <w:tcW w:w="717" w:type="dxa"/>
          </w:tcPr>
          <w:p w14:paraId="1716F58F" w14:textId="77777777" w:rsidR="00387936" w:rsidRPr="00B55F97" w:rsidRDefault="00387936" w:rsidP="00007010">
            <w:pPr>
              <w:jc w:val="center"/>
              <w:rPr>
                <w:b/>
                <w:sz w:val="28"/>
                <w:szCs w:val="28"/>
              </w:rPr>
            </w:pPr>
            <w:r w:rsidRPr="00B55F97">
              <w:rPr>
                <w:b/>
                <w:sz w:val="28"/>
                <w:szCs w:val="28"/>
              </w:rPr>
              <w:t>S/N</w:t>
            </w:r>
          </w:p>
        </w:tc>
        <w:tc>
          <w:tcPr>
            <w:tcW w:w="6479" w:type="dxa"/>
          </w:tcPr>
          <w:p w14:paraId="66D73501" w14:textId="77777777" w:rsidR="00387936" w:rsidRPr="00B55F97" w:rsidRDefault="00387936" w:rsidP="00007010">
            <w:pPr>
              <w:jc w:val="center"/>
              <w:rPr>
                <w:b/>
                <w:sz w:val="28"/>
                <w:szCs w:val="28"/>
              </w:rPr>
            </w:pPr>
            <w:r w:rsidRPr="00B55F97">
              <w:rPr>
                <w:b/>
                <w:sz w:val="28"/>
                <w:szCs w:val="28"/>
              </w:rPr>
              <w:t xml:space="preserve">Name of Participating </w:t>
            </w:r>
            <w:r>
              <w:rPr>
                <w:b/>
                <w:sz w:val="28"/>
                <w:szCs w:val="28"/>
              </w:rPr>
              <w:t>Guests</w:t>
            </w:r>
          </w:p>
        </w:tc>
        <w:tc>
          <w:tcPr>
            <w:tcW w:w="2126" w:type="dxa"/>
          </w:tcPr>
          <w:p w14:paraId="69196132" w14:textId="77777777" w:rsidR="00387936" w:rsidRPr="00B55F97" w:rsidRDefault="00387936" w:rsidP="00007010">
            <w:pPr>
              <w:jc w:val="center"/>
              <w:rPr>
                <w:b/>
                <w:sz w:val="28"/>
                <w:szCs w:val="28"/>
              </w:rPr>
            </w:pPr>
            <w:r w:rsidRPr="00B55F97">
              <w:rPr>
                <w:b/>
                <w:sz w:val="28"/>
                <w:szCs w:val="28"/>
              </w:rPr>
              <w:t>Organization</w:t>
            </w:r>
          </w:p>
        </w:tc>
      </w:tr>
      <w:tr w:rsidR="00387936" w:rsidRPr="00B55F97" w14:paraId="7D891B31" w14:textId="77777777" w:rsidTr="00007010">
        <w:tc>
          <w:tcPr>
            <w:tcW w:w="717" w:type="dxa"/>
          </w:tcPr>
          <w:p w14:paraId="190AC205" w14:textId="77777777" w:rsidR="00387936" w:rsidRPr="00B55F97" w:rsidRDefault="00387936" w:rsidP="00007010">
            <w:pPr>
              <w:jc w:val="center"/>
              <w:rPr>
                <w:sz w:val="28"/>
                <w:szCs w:val="28"/>
              </w:rPr>
            </w:pPr>
          </w:p>
        </w:tc>
        <w:tc>
          <w:tcPr>
            <w:tcW w:w="6479" w:type="dxa"/>
          </w:tcPr>
          <w:p w14:paraId="4CC1E832" w14:textId="77777777" w:rsidR="00387936" w:rsidRPr="00B55F97" w:rsidRDefault="00387936" w:rsidP="00007010">
            <w:pPr>
              <w:rPr>
                <w:b/>
                <w:sz w:val="28"/>
                <w:szCs w:val="28"/>
              </w:rPr>
            </w:pPr>
          </w:p>
        </w:tc>
        <w:tc>
          <w:tcPr>
            <w:tcW w:w="2126" w:type="dxa"/>
          </w:tcPr>
          <w:p w14:paraId="45F5B0B6" w14:textId="77777777" w:rsidR="00387936" w:rsidRPr="00B55F97" w:rsidRDefault="00387936" w:rsidP="00007010">
            <w:pPr>
              <w:jc w:val="center"/>
              <w:rPr>
                <w:sz w:val="28"/>
                <w:szCs w:val="28"/>
              </w:rPr>
            </w:pPr>
          </w:p>
        </w:tc>
      </w:tr>
      <w:tr w:rsidR="00387936" w:rsidRPr="00B55F97" w14:paraId="16041A12" w14:textId="77777777" w:rsidTr="00007010">
        <w:tc>
          <w:tcPr>
            <w:tcW w:w="717" w:type="dxa"/>
          </w:tcPr>
          <w:p w14:paraId="0FE52848" w14:textId="77777777" w:rsidR="00387936" w:rsidRPr="00B55F97" w:rsidRDefault="00387936" w:rsidP="00007010">
            <w:pPr>
              <w:jc w:val="center"/>
              <w:rPr>
                <w:sz w:val="28"/>
                <w:szCs w:val="28"/>
              </w:rPr>
            </w:pPr>
          </w:p>
        </w:tc>
        <w:tc>
          <w:tcPr>
            <w:tcW w:w="6479" w:type="dxa"/>
          </w:tcPr>
          <w:p w14:paraId="654700D6" w14:textId="77777777" w:rsidR="00387936" w:rsidRPr="00B55F97" w:rsidRDefault="00387936" w:rsidP="00007010">
            <w:pPr>
              <w:rPr>
                <w:b/>
                <w:sz w:val="28"/>
                <w:szCs w:val="28"/>
              </w:rPr>
            </w:pPr>
            <w:r w:rsidRPr="00B55F97">
              <w:rPr>
                <w:b/>
                <w:sz w:val="28"/>
                <w:szCs w:val="28"/>
              </w:rPr>
              <w:t>UN / Multilateral Agencies</w:t>
            </w:r>
          </w:p>
        </w:tc>
        <w:tc>
          <w:tcPr>
            <w:tcW w:w="2126" w:type="dxa"/>
          </w:tcPr>
          <w:p w14:paraId="6FF7F1CC" w14:textId="77777777" w:rsidR="00387936" w:rsidRPr="00B55F97" w:rsidRDefault="00387936" w:rsidP="00007010">
            <w:pPr>
              <w:jc w:val="center"/>
              <w:rPr>
                <w:sz w:val="28"/>
                <w:szCs w:val="28"/>
              </w:rPr>
            </w:pPr>
          </w:p>
        </w:tc>
      </w:tr>
      <w:tr w:rsidR="00387936" w:rsidRPr="00B55F97" w14:paraId="079C7B76" w14:textId="77777777" w:rsidTr="00007010">
        <w:tc>
          <w:tcPr>
            <w:tcW w:w="717" w:type="dxa"/>
          </w:tcPr>
          <w:p w14:paraId="3668DADD" w14:textId="77777777" w:rsidR="00387936" w:rsidRPr="00B55F97" w:rsidRDefault="00387936" w:rsidP="00007010">
            <w:pPr>
              <w:jc w:val="center"/>
              <w:rPr>
                <w:sz w:val="28"/>
                <w:szCs w:val="28"/>
              </w:rPr>
            </w:pPr>
            <w:r w:rsidRPr="00B55F97">
              <w:rPr>
                <w:sz w:val="28"/>
                <w:szCs w:val="28"/>
              </w:rPr>
              <w:t>01</w:t>
            </w:r>
          </w:p>
        </w:tc>
        <w:tc>
          <w:tcPr>
            <w:tcW w:w="6479" w:type="dxa"/>
          </w:tcPr>
          <w:p w14:paraId="6FA11E35" w14:textId="77777777" w:rsidR="00387936" w:rsidRPr="00B55F97" w:rsidRDefault="00387936" w:rsidP="00007010">
            <w:pPr>
              <w:rPr>
                <w:sz w:val="28"/>
                <w:szCs w:val="28"/>
              </w:rPr>
            </w:pPr>
            <w:r w:rsidRPr="00B55F97">
              <w:rPr>
                <w:sz w:val="28"/>
                <w:szCs w:val="28"/>
              </w:rPr>
              <w:t>Ms. Sophie Kemkhadze, Deputy RC</w:t>
            </w:r>
          </w:p>
        </w:tc>
        <w:tc>
          <w:tcPr>
            <w:tcW w:w="2126" w:type="dxa"/>
          </w:tcPr>
          <w:p w14:paraId="1310D3DD" w14:textId="77777777" w:rsidR="00387936" w:rsidRPr="00B55F97" w:rsidRDefault="00387936" w:rsidP="00007010">
            <w:pPr>
              <w:jc w:val="center"/>
              <w:rPr>
                <w:sz w:val="28"/>
                <w:szCs w:val="28"/>
              </w:rPr>
            </w:pPr>
            <w:r w:rsidRPr="00B55F97">
              <w:rPr>
                <w:sz w:val="28"/>
                <w:szCs w:val="28"/>
              </w:rPr>
              <w:t>UNDP</w:t>
            </w:r>
          </w:p>
        </w:tc>
      </w:tr>
      <w:tr w:rsidR="00387936" w:rsidRPr="00B55F97" w14:paraId="7C27A42D" w14:textId="77777777" w:rsidTr="00007010">
        <w:tc>
          <w:tcPr>
            <w:tcW w:w="717" w:type="dxa"/>
          </w:tcPr>
          <w:p w14:paraId="19391DDC" w14:textId="77777777" w:rsidR="00387936" w:rsidRPr="00B55F97" w:rsidRDefault="00387936" w:rsidP="00007010">
            <w:pPr>
              <w:jc w:val="center"/>
              <w:rPr>
                <w:sz w:val="28"/>
                <w:szCs w:val="28"/>
              </w:rPr>
            </w:pPr>
            <w:r w:rsidRPr="00B55F97">
              <w:rPr>
                <w:sz w:val="28"/>
                <w:szCs w:val="28"/>
              </w:rPr>
              <w:t>02</w:t>
            </w:r>
          </w:p>
        </w:tc>
        <w:tc>
          <w:tcPr>
            <w:tcW w:w="6479" w:type="dxa"/>
          </w:tcPr>
          <w:p w14:paraId="3F3B390B" w14:textId="77777777" w:rsidR="00387936" w:rsidRPr="00B55F97" w:rsidRDefault="00387936" w:rsidP="00007010">
            <w:pPr>
              <w:rPr>
                <w:sz w:val="28"/>
                <w:szCs w:val="28"/>
              </w:rPr>
            </w:pPr>
            <w:r w:rsidRPr="00B55F97">
              <w:rPr>
                <w:sz w:val="28"/>
                <w:szCs w:val="28"/>
              </w:rPr>
              <w:t>Mr. Kevin Allan, Representative</w:t>
            </w:r>
          </w:p>
        </w:tc>
        <w:tc>
          <w:tcPr>
            <w:tcW w:w="2126" w:type="dxa"/>
          </w:tcPr>
          <w:p w14:paraId="5E0836B5" w14:textId="77777777" w:rsidR="00387936" w:rsidRPr="00B55F97" w:rsidRDefault="00387936" w:rsidP="00007010">
            <w:pPr>
              <w:jc w:val="center"/>
              <w:rPr>
                <w:sz w:val="28"/>
                <w:szCs w:val="28"/>
              </w:rPr>
            </w:pPr>
            <w:r w:rsidRPr="00B55F97">
              <w:rPr>
                <w:sz w:val="28"/>
                <w:szCs w:val="28"/>
              </w:rPr>
              <w:t>UNHCR</w:t>
            </w:r>
          </w:p>
        </w:tc>
      </w:tr>
      <w:tr w:rsidR="00387936" w:rsidRPr="00B55F97" w14:paraId="1FBF63B7" w14:textId="77777777" w:rsidTr="00007010">
        <w:tc>
          <w:tcPr>
            <w:tcW w:w="717" w:type="dxa"/>
          </w:tcPr>
          <w:p w14:paraId="17D25E2B" w14:textId="77777777" w:rsidR="00387936" w:rsidRPr="00B55F97" w:rsidRDefault="00387936" w:rsidP="00007010">
            <w:pPr>
              <w:jc w:val="center"/>
              <w:rPr>
                <w:sz w:val="28"/>
                <w:szCs w:val="28"/>
              </w:rPr>
            </w:pPr>
            <w:r w:rsidRPr="00B55F97">
              <w:rPr>
                <w:sz w:val="28"/>
                <w:szCs w:val="28"/>
              </w:rPr>
              <w:t>03</w:t>
            </w:r>
          </w:p>
        </w:tc>
        <w:tc>
          <w:tcPr>
            <w:tcW w:w="6479" w:type="dxa"/>
          </w:tcPr>
          <w:p w14:paraId="7C7348FF" w14:textId="77777777" w:rsidR="00387936" w:rsidRPr="00B55F97" w:rsidRDefault="00387936" w:rsidP="00007010">
            <w:pPr>
              <w:rPr>
                <w:sz w:val="28"/>
                <w:szCs w:val="28"/>
              </w:rPr>
            </w:pPr>
            <w:r w:rsidRPr="00B55F97">
              <w:rPr>
                <w:sz w:val="28"/>
                <w:szCs w:val="28"/>
              </w:rPr>
              <w:t>Mr. Sarad Bhandari, Representative a,i.</w:t>
            </w:r>
          </w:p>
        </w:tc>
        <w:tc>
          <w:tcPr>
            <w:tcW w:w="2126" w:type="dxa"/>
          </w:tcPr>
          <w:p w14:paraId="6DC4535F" w14:textId="77777777" w:rsidR="00387936" w:rsidRPr="00B55F97" w:rsidRDefault="00387936" w:rsidP="00007010">
            <w:pPr>
              <w:jc w:val="center"/>
              <w:rPr>
                <w:sz w:val="28"/>
                <w:szCs w:val="28"/>
              </w:rPr>
            </w:pPr>
            <w:r w:rsidRPr="00B55F97">
              <w:rPr>
                <w:sz w:val="28"/>
                <w:szCs w:val="28"/>
              </w:rPr>
              <w:t>ADB</w:t>
            </w:r>
          </w:p>
        </w:tc>
      </w:tr>
      <w:tr w:rsidR="00387936" w:rsidRPr="00B55F97" w14:paraId="0A5FA84E" w14:textId="77777777" w:rsidTr="00007010">
        <w:tc>
          <w:tcPr>
            <w:tcW w:w="717" w:type="dxa"/>
          </w:tcPr>
          <w:p w14:paraId="0C61353B" w14:textId="77777777" w:rsidR="00387936" w:rsidRPr="00B55F97" w:rsidRDefault="00387936" w:rsidP="00007010">
            <w:pPr>
              <w:jc w:val="center"/>
              <w:rPr>
                <w:sz w:val="28"/>
                <w:szCs w:val="28"/>
              </w:rPr>
            </w:pPr>
            <w:r w:rsidRPr="00B55F97">
              <w:rPr>
                <w:sz w:val="28"/>
                <w:szCs w:val="28"/>
              </w:rPr>
              <w:t>04</w:t>
            </w:r>
          </w:p>
        </w:tc>
        <w:tc>
          <w:tcPr>
            <w:tcW w:w="6479" w:type="dxa"/>
            <w:vAlign w:val="center"/>
          </w:tcPr>
          <w:p w14:paraId="0843D26F" w14:textId="77777777" w:rsidR="00387936" w:rsidRPr="00B55F97" w:rsidRDefault="00387936" w:rsidP="00007010">
            <w:pPr>
              <w:rPr>
                <w:sz w:val="28"/>
                <w:szCs w:val="28"/>
              </w:rPr>
            </w:pPr>
            <w:r w:rsidRPr="00B55F97">
              <w:rPr>
                <w:rFonts w:ascii="Cambria" w:eastAsia="Times New Roman" w:hAnsi="Cambria" w:cs="Times New Roman"/>
                <w:color w:val="000000"/>
                <w:sz w:val="28"/>
                <w:szCs w:val="28"/>
              </w:rPr>
              <w:t>Dr. Somsak Pipoppinyo</w:t>
            </w:r>
          </w:p>
        </w:tc>
        <w:tc>
          <w:tcPr>
            <w:tcW w:w="2126" w:type="dxa"/>
            <w:vAlign w:val="center"/>
          </w:tcPr>
          <w:p w14:paraId="2CEC9011" w14:textId="77777777" w:rsidR="00387936" w:rsidRPr="00B55F97" w:rsidRDefault="00387936" w:rsidP="00007010">
            <w:pPr>
              <w:jc w:val="center"/>
              <w:rPr>
                <w:sz w:val="28"/>
                <w:szCs w:val="28"/>
              </w:rPr>
            </w:pPr>
            <w:r w:rsidRPr="00B55F97">
              <w:rPr>
                <w:sz w:val="28"/>
                <w:szCs w:val="28"/>
              </w:rPr>
              <w:t>FAO</w:t>
            </w:r>
          </w:p>
        </w:tc>
      </w:tr>
      <w:tr w:rsidR="00387936" w:rsidRPr="00B55F97" w14:paraId="00398F71" w14:textId="77777777" w:rsidTr="00007010">
        <w:tc>
          <w:tcPr>
            <w:tcW w:w="717" w:type="dxa"/>
          </w:tcPr>
          <w:p w14:paraId="12C880CB" w14:textId="77777777" w:rsidR="00387936" w:rsidRPr="00B55F97" w:rsidRDefault="00387936" w:rsidP="00007010">
            <w:pPr>
              <w:jc w:val="center"/>
              <w:rPr>
                <w:sz w:val="28"/>
                <w:szCs w:val="28"/>
              </w:rPr>
            </w:pPr>
          </w:p>
        </w:tc>
        <w:tc>
          <w:tcPr>
            <w:tcW w:w="6479" w:type="dxa"/>
            <w:vAlign w:val="center"/>
          </w:tcPr>
          <w:p w14:paraId="3101B806" w14:textId="77777777" w:rsidR="00387936" w:rsidRPr="00B55F97" w:rsidRDefault="00387936" w:rsidP="00007010">
            <w:pPr>
              <w:rPr>
                <w:sz w:val="28"/>
                <w:szCs w:val="28"/>
              </w:rPr>
            </w:pPr>
          </w:p>
        </w:tc>
        <w:tc>
          <w:tcPr>
            <w:tcW w:w="2126" w:type="dxa"/>
            <w:vAlign w:val="center"/>
          </w:tcPr>
          <w:p w14:paraId="29FD9493" w14:textId="77777777" w:rsidR="00387936" w:rsidRPr="00B55F97" w:rsidRDefault="00387936" w:rsidP="00007010">
            <w:pPr>
              <w:jc w:val="center"/>
              <w:rPr>
                <w:sz w:val="28"/>
                <w:szCs w:val="28"/>
              </w:rPr>
            </w:pPr>
          </w:p>
        </w:tc>
      </w:tr>
      <w:tr w:rsidR="00387936" w:rsidRPr="00B55F97" w14:paraId="10F33F1C" w14:textId="77777777" w:rsidTr="00007010">
        <w:tc>
          <w:tcPr>
            <w:tcW w:w="717" w:type="dxa"/>
          </w:tcPr>
          <w:p w14:paraId="3B4092D4" w14:textId="77777777" w:rsidR="00387936" w:rsidRPr="00B55F97" w:rsidRDefault="00387936" w:rsidP="00007010">
            <w:pPr>
              <w:jc w:val="center"/>
              <w:rPr>
                <w:sz w:val="28"/>
                <w:szCs w:val="28"/>
              </w:rPr>
            </w:pPr>
          </w:p>
        </w:tc>
        <w:tc>
          <w:tcPr>
            <w:tcW w:w="6479" w:type="dxa"/>
          </w:tcPr>
          <w:p w14:paraId="374DB25F" w14:textId="77777777" w:rsidR="00387936" w:rsidRPr="00B55F97" w:rsidRDefault="00387936" w:rsidP="00007010">
            <w:pPr>
              <w:rPr>
                <w:b/>
                <w:sz w:val="28"/>
                <w:szCs w:val="28"/>
              </w:rPr>
            </w:pPr>
            <w:r w:rsidRPr="00B55F97">
              <w:rPr>
                <w:b/>
                <w:sz w:val="28"/>
                <w:szCs w:val="28"/>
              </w:rPr>
              <w:t>Guest from Janata Media Network</w:t>
            </w:r>
          </w:p>
        </w:tc>
        <w:tc>
          <w:tcPr>
            <w:tcW w:w="2126" w:type="dxa"/>
          </w:tcPr>
          <w:p w14:paraId="3AC0C931" w14:textId="77777777" w:rsidR="00387936" w:rsidRPr="00B55F97" w:rsidRDefault="00387936" w:rsidP="00007010">
            <w:pPr>
              <w:jc w:val="center"/>
              <w:rPr>
                <w:sz w:val="28"/>
                <w:szCs w:val="28"/>
              </w:rPr>
            </w:pPr>
          </w:p>
        </w:tc>
      </w:tr>
      <w:tr w:rsidR="00387936" w:rsidRPr="00B55F97" w14:paraId="455EF749" w14:textId="77777777" w:rsidTr="00007010">
        <w:tc>
          <w:tcPr>
            <w:tcW w:w="717" w:type="dxa"/>
          </w:tcPr>
          <w:p w14:paraId="5EC8D4A2" w14:textId="77777777" w:rsidR="00387936" w:rsidRPr="00B55F97" w:rsidRDefault="00387936" w:rsidP="00007010">
            <w:pPr>
              <w:jc w:val="center"/>
              <w:rPr>
                <w:sz w:val="28"/>
                <w:szCs w:val="28"/>
              </w:rPr>
            </w:pPr>
            <w:r w:rsidRPr="00B55F97">
              <w:rPr>
                <w:sz w:val="28"/>
                <w:szCs w:val="28"/>
              </w:rPr>
              <w:t>01</w:t>
            </w:r>
          </w:p>
        </w:tc>
        <w:tc>
          <w:tcPr>
            <w:tcW w:w="6479" w:type="dxa"/>
          </w:tcPr>
          <w:p w14:paraId="59924548" w14:textId="77777777" w:rsidR="00387936" w:rsidRPr="00B55F97" w:rsidRDefault="00387936" w:rsidP="00007010">
            <w:pPr>
              <w:rPr>
                <w:sz w:val="28"/>
                <w:szCs w:val="28"/>
              </w:rPr>
            </w:pPr>
            <w:r w:rsidRPr="00B55F97">
              <w:rPr>
                <w:sz w:val="28"/>
                <w:szCs w:val="28"/>
              </w:rPr>
              <w:t>Pradeep Ghimire</w:t>
            </w:r>
          </w:p>
        </w:tc>
        <w:tc>
          <w:tcPr>
            <w:tcW w:w="2126" w:type="dxa"/>
          </w:tcPr>
          <w:p w14:paraId="5B78D3B7" w14:textId="77777777" w:rsidR="00387936" w:rsidRPr="00B55F97" w:rsidRDefault="00387936" w:rsidP="00007010">
            <w:pPr>
              <w:jc w:val="center"/>
              <w:rPr>
                <w:sz w:val="28"/>
                <w:szCs w:val="28"/>
              </w:rPr>
            </w:pPr>
            <w:r w:rsidRPr="00B55F97">
              <w:rPr>
                <w:sz w:val="28"/>
                <w:szCs w:val="28"/>
              </w:rPr>
              <w:t>Janata Media</w:t>
            </w:r>
          </w:p>
        </w:tc>
      </w:tr>
      <w:tr w:rsidR="00387936" w:rsidRPr="00B55F97" w14:paraId="691FF0B8" w14:textId="77777777" w:rsidTr="00007010">
        <w:tc>
          <w:tcPr>
            <w:tcW w:w="717" w:type="dxa"/>
          </w:tcPr>
          <w:p w14:paraId="67418342" w14:textId="77777777" w:rsidR="00387936" w:rsidRPr="00B55F97" w:rsidRDefault="00387936" w:rsidP="00007010">
            <w:pPr>
              <w:jc w:val="center"/>
              <w:rPr>
                <w:sz w:val="28"/>
                <w:szCs w:val="28"/>
              </w:rPr>
            </w:pPr>
            <w:r w:rsidRPr="00B55F97">
              <w:rPr>
                <w:sz w:val="28"/>
                <w:szCs w:val="28"/>
              </w:rPr>
              <w:t>02</w:t>
            </w:r>
          </w:p>
        </w:tc>
        <w:tc>
          <w:tcPr>
            <w:tcW w:w="6479" w:type="dxa"/>
          </w:tcPr>
          <w:p w14:paraId="57556FB7" w14:textId="77777777" w:rsidR="00387936" w:rsidRPr="00B55F97" w:rsidRDefault="00387936" w:rsidP="00007010">
            <w:pPr>
              <w:rPr>
                <w:sz w:val="28"/>
                <w:szCs w:val="28"/>
              </w:rPr>
            </w:pPr>
            <w:r w:rsidRPr="00B55F97">
              <w:rPr>
                <w:sz w:val="28"/>
                <w:szCs w:val="28"/>
              </w:rPr>
              <w:t>Vushnu Bastola</w:t>
            </w:r>
          </w:p>
        </w:tc>
        <w:tc>
          <w:tcPr>
            <w:tcW w:w="2126" w:type="dxa"/>
          </w:tcPr>
          <w:p w14:paraId="03AB992C" w14:textId="77777777" w:rsidR="00387936" w:rsidRPr="00B55F97" w:rsidRDefault="00387936" w:rsidP="00007010">
            <w:pPr>
              <w:jc w:val="center"/>
              <w:rPr>
                <w:sz w:val="28"/>
                <w:szCs w:val="28"/>
              </w:rPr>
            </w:pPr>
            <w:r w:rsidRPr="00B55F97">
              <w:rPr>
                <w:sz w:val="28"/>
                <w:szCs w:val="28"/>
              </w:rPr>
              <w:t>Janata Media</w:t>
            </w:r>
          </w:p>
        </w:tc>
      </w:tr>
      <w:tr w:rsidR="00387936" w:rsidRPr="00B55F97" w14:paraId="3EC0981B" w14:textId="77777777" w:rsidTr="00007010">
        <w:tc>
          <w:tcPr>
            <w:tcW w:w="717" w:type="dxa"/>
          </w:tcPr>
          <w:p w14:paraId="0962A47B" w14:textId="77777777" w:rsidR="00387936" w:rsidRPr="00B55F97" w:rsidRDefault="00387936" w:rsidP="00007010">
            <w:pPr>
              <w:jc w:val="center"/>
              <w:rPr>
                <w:sz w:val="28"/>
                <w:szCs w:val="28"/>
              </w:rPr>
            </w:pPr>
            <w:r w:rsidRPr="00B55F97">
              <w:rPr>
                <w:sz w:val="28"/>
                <w:szCs w:val="28"/>
              </w:rPr>
              <w:t>03</w:t>
            </w:r>
          </w:p>
        </w:tc>
        <w:tc>
          <w:tcPr>
            <w:tcW w:w="6479" w:type="dxa"/>
          </w:tcPr>
          <w:p w14:paraId="284CA9CC" w14:textId="77777777" w:rsidR="00387936" w:rsidRPr="00B55F97" w:rsidRDefault="00387936" w:rsidP="00007010">
            <w:pPr>
              <w:rPr>
                <w:sz w:val="28"/>
                <w:szCs w:val="28"/>
              </w:rPr>
            </w:pPr>
            <w:r w:rsidRPr="00B55F97">
              <w:rPr>
                <w:sz w:val="28"/>
                <w:szCs w:val="28"/>
              </w:rPr>
              <w:t>Angel Bhurtel</w:t>
            </w:r>
          </w:p>
        </w:tc>
        <w:tc>
          <w:tcPr>
            <w:tcW w:w="2126" w:type="dxa"/>
          </w:tcPr>
          <w:p w14:paraId="201AC9E8" w14:textId="77777777" w:rsidR="00387936" w:rsidRPr="00B55F97" w:rsidRDefault="00387936" w:rsidP="00007010">
            <w:pPr>
              <w:jc w:val="center"/>
              <w:rPr>
                <w:sz w:val="28"/>
                <w:szCs w:val="28"/>
              </w:rPr>
            </w:pPr>
            <w:r w:rsidRPr="00B55F97">
              <w:rPr>
                <w:sz w:val="28"/>
                <w:szCs w:val="28"/>
              </w:rPr>
              <w:t>Janata Media</w:t>
            </w:r>
          </w:p>
        </w:tc>
      </w:tr>
      <w:tr w:rsidR="00387936" w:rsidRPr="00B55F97" w14:paraId="6A450881" w14:textId="77777777" w:rsidTr="00007010">
        <w:tc>
          <w:tcPr>
            <w:tcW w:w="717" w:type="dxa"/>
          </w:tcPr>
          <w:p w14:paraId="7D9820F1" w14:textId="77777777" w:rsidR="00387936" w:rsidRPr="00B55F97" w:rsidRDefault="00387936" w:rsidP="00007010">
            <w:pPr>
              <w:jc w:val="center"/>
              <w:rPr>
                <w:sz w:val="28"/>
                <w:szCs w:val="28"/>
              </w:rPr>
            </w:pPr>
          </w:p>
        </w:tc>
        <w:tc>
          <w:tcPr>
            <w:tcW w:w="6479" w:type="dxa"/>
          </w:tcPr>
          <w:p w14:paraId="5034B549" w14:textId="77777777" w:rsidR="00387936" w:rsidRPr="00B55F97" w:rsidRDefault="00387936" w:rsidP="00007010">
            <w:pPr>
              <w:rPr>
                <w:sz w:val="28"/>
                <w:szCs w:val="28"/>
              </w:rPr>
            </w:pPr>
          </w:p>
        </w:tc>
        <w:tc>
          <w:tcPr>
            <w:tcW w:w="2126" w:type="dxa"/>
          </w:tcPr>
          <w:p w14:paraId="111B958D" w14:textId="77777777" w:rsidR="00387936" w:rsidRPr="00B55F97" w:rsidRDefault="00387936" w:rsidP="00007010">
            <w:pPr>
              <w:jc w:val="center"/>
              <w:rPr>
                <w:sz w:val="28"/>
                <w:szCs w:val="28"/>
              </w:rPr>
            </w:pPr>
          </w:p>
        </w:tc>
      </w:tr>
    </w:tbl>
    <w:p w14:paraId="6C03274E" w14:textId="77777777" w:rsidR="001C384B" w:rsidRPr="001C384B" w:rsidRDefault="001C384B" w:rsidP="006D7F18">
      <w:pPr>
        <w:spacing w:line="240" w:lineRule="auto"/>
        <w:jc w:val="both"/>
        <w:rPr>
          <w:rFonts w:ascii="Comic Sans MS" w:hAnsi="Comic Sans MS" w:cs="Consolas"/>
          <w:b/>
        </w:rPr>
      </w:pPr>
    </w:p>
    <w:sectPr w:rsidR="001C384B" w:rsidRPr="001C384B" w:rsidSect="006F2EE4">
      <w:headerReference w:type="default"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CB61F" w14:textId="77777777" w:rsidR="001C384B" w:rsidRDefault="001C384B" w:rsidP="00FD7EAC">
      <w:pPr>
        <w:spacing w:after="0" w:line="240" w:lineRule="auto"/>
      </w:pPr>
      <w:r>
        <w:separator/>
      </w:r>
    </w:p>
  </w:endnote>
  <w:endnote w:type="continuationSeparator" w:id="0">
    <w:p w14:paraId="46368641" w14:textId="77777777" w:rsidR="001C384B" w:rsidRDefault="001C384B" w:rsidP="00FD7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omic Sans MS">
    <w:panose1 w:val="030F070203030202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2717"/>
      <w:docPartObj>
        <w:docPartGallery w:val="Page Numbers (Bottom of Page)"/>
        <w:docPartUnique/>
      </w:docPartObj>
    </w:sdtPr>
    <w:sdtEndPr/>
    <w:sdtContent>
      <w:p w14:paraId="28BC61D7" w14:textId="77777777" w:rsidR="001C384B" w:rsidRDefault="001C384B">
        <w:pPr>
          <w:pStyle w:val="Footer"/>
          <w:jc w:val="center"/>
        </w:pPr>
        <w:r>
          <w:fldChar w:fldCharType="begin"/>
        </w:r>
        <w:r>
          <w:instrText xml:space="preserve"> PAGE   \* MERGEFORMAT </w:instrText>
        </w:r>
        <w:r>
          <w:fldChar w:fldCharType="separate"/>
        </w:r>
        <w:r w:rsidR="00D80834">
          <w:rPr>
            <w:noProof/>
          </w:rPr>
          <w:t>1</w:t>
        </w:r>
        <w:r>
          <w:rPr>
            <w:noProof/>
          </w:rPr>
          <w:fldChar w:fldCharType="end"/>
        </w:r>
      </w:p>
    </w:sdtContent>
  </w:sdt>
  <w:p w14:paraId="5E023C70" w14:textId="77777777" w:rsidR="001C384B" w:rsidRDefault="001C384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9918E" w14:textId="77777777" w:rsidR="001C384B" w:rsidRDefault="001C384B" w:rsidP="00FD7EAC">
      <w:pPr>
        <w:spacing w:after="0" w:line="240" w:lineRule="auto"/>
      </w:pPr>
      <w:r>
        <w:separator/>
      </w:r>
    </w:p>
  </w:footnote>
  <w:footnote w:type="continuationSeparator" w:id="0">
    <w:p w14:paraId="3305C848" w14:textId="77777777" w:rsidR="001C384B" w:rsidRDefault="001C384B" w:rsidP="00FD7EA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234F" w14:textId="17223228" w:rsidR="001C384B" w:rsidRDefault="001C384B" w:rsidP="006D7F18">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03FF"/>
    <w:multiLevelType w:val="multilevel"/>
    <w:tmpl w:val="1562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151F8"/>
    <w:multiLevelType w:val="multilevel"/>
    <w:tmpl w:val="E1D6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14BD6"/>
    <w:multiLevelType w:val="multilevel"/>
    <w:tmpl w:val="4F72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FB1D40"/>
    <w:multiLevelType w:val="multilevel"/>
    <w:tmpl w:val="8AE627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25268A"/>
    <w:multiLevelType w:val="multilevel"/>
    <w:tmpl w:val="64CE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572D1B"/>
    <w:multiLevelType w:val="multilevel"/>
    <w:tmpl w:val="20B4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B3443D"/>
    <w:multiLevelType w:val="multilevel"/>
    <w:tmpl w:val="4C96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072C1D"/>
    <w:multiLevelType w:val="multilevel"/>
    <w:tmpl w:val="18F4A4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196059"/>
    <w:multiLevelType w:val="multilevel"/>
    <w:tmpl w:val="F266E8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5433A8"/>
    <w:multiLevelType w:val="multilevel"/>
    <w:tmpl w:val="F8FC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4D6A0B"/>
    <w:multiLevelType w:val="multilevel"/>
    <w:tmpl w:val="E3F4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993641"/>
    <w:multiLevelType w:val="multilevel"/>
    <w:tmpl w:val="150E23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C115BE"/>
    <w:multiLevelType w:val="multilevel"/>
    <w:tmpl w:val="9234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9E3992"/>
    <w:multiLevelType w:val="multilevel"/>
    <w:tmpl w:val="8774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292747"/>
    <w:multiLevelType w:val="multilevel"/>
    <w:tmpl w:val="1648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3830103"/>
    <w:multiLevelType w:val="multilevel"/>
    <w:tmpl w:val="EDDEEA1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EE1286"/>
    <w:multiLevelType w:val="multilevel"/>
    <w:tmpl w:val="8F60EB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A865CF"/>
    <w:multiLevelType w:val="multilevel"/>
    <w:tmpl w:val="ED98A1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8E501D3"/>
    <w:multiLevelType w:val="multilevel"/>
    <w:tmpl w:val="634249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9195E2C"/>
    <w:multiLevelType w:val="hybridMultilevel"/>
    <w:tmpl w:val="6B7E3E7E"/>
    <w:lvl w:ilvl="0" w:tplc="73DC35C6">
      <w:start w:val="1"/>
      <w:numFmt w:val="decimal"/>
      <w:lvlText w:val="(%1)"/>
      <w:lvlJc w:val="left"/>
      <w:pPr>
        <w:ind w:left="375" w:hanging="375"/>
      </w:pPr>
      <w:rPr>
        <w:rFonts w:ascii="Cambria" w:hAnsi="Cambr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D235DC3"/>
    <w:multiLevelType w:val="multilevel"/>
    <w:tmpl w:val="8FFE73C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DD63538"/>
    <w:multiLevelType w:val="multilevel"/>
    <w:tmpl w:val="E35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DA2638"/>
    <w:multiLevelType w:val="multilevel"/>
    <w:tmpl w:val="EF14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E762CC"/>
    <w:multiLevelType w:val="multilevel"/>
    <w:tmpl w:val="1618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0AD0FA9"/>
    <w:multiLevelType w:val="multilevel"/>
    <w:tmpl w:val="16EA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483404C"/>
    <w:multiLevelType w:val="multilevel"/>
    <w:tmpl w:val="EF786A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66B66E1"/>
    <w:multiLevelType w:val="multilevel"/>
    <w:tmpl w:val="43E897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7F97B07"/>
    <w:multiLevelType w:val="multilevel"/>
    <w:tmpl w:val="1728CE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8861D29"/>
    <w:multiLevelType w:val="multilevel"/>
    <w:tmpl w:val="EADC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9C32D83"/>
    <w:multiLevelType w:val="multilevel"/>
    <w:tmpl w:val="742E7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9ED7B74"/>
    <w:multiLevelType w:val="hybridMultilevel"/>
    <w:tmpl w:val="F81849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3F851B4F"/>
    <w:multiLevelType w:val="multilevel"/>
    <w:tmpl w:val="DD0236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2F73034"/>
    <w:multiLevelType w:val="multilevel"/>
    <w:tmpl w:val="C8FA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A206C68"/>
    <w:multiLevelType w:val="multilevel"/>
    <w:tmpl w:val="6382C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BA42976"/>
    <w:multiLevelType w:val="multilevel"/>
    <w:tmpl w:val="A0CC4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BD73178"/>
    <w:multiLevelType w:val="multilevel"/>
    <w:tmpl w:val="F210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2566151"/>
    <w:multiLevelType w:val="hybridMultilevel"/>
    <w:tmpl w:val="16506E9E"/>
    <w:lvl w:ilvl="0" w:tplc="1C9ABCF0">
      <w:start w:val="1"/>
      <w:numFmt w:val="lowerLetter"/>
      <w:lvlText w:val="(%1)"/>
      <w:lvlJc w:val="left"/>
      <w:pPr>
        <w:ind w:left="1305" w:hanging="405"/>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nsid w:val="52FB3E6D"/>
    <w:multiLevelType w:val="multilevel"/>
    <w:tmpl w:val="513E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47131A7"/>
    <w:multiLevelType w:val="multilevel"/>
    <w:tmpl w:val="A19682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67B7952"/>
    <w:multiLevelType w:val="multilevel"/>
    <w:tmpl w:val="26B8C6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7F22D5C"/>
    <w:multiLevelType w:val="multilevel"/>
    <w:tmpl w:val="BC82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C0F78D4"/>
    <w:multiLevelType w:val="multilevel"/>
    <w:tmpl w:val="52B6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D7400F0"/>
    <w:multiLevelType w:val="multilevel"/>
    <w:tmpl w:val="2754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DC34FEB"/>
    <w:multiLevelType w:val="multilevel"/>
    <w:tmpl w:val="5DC23D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0DE00F1"/>
    <w:multiLevelType w:val="multilevel"/>
    <w:tmpl w:val="BD74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2257877"/>
    <w:multiLevelType w:val="multilevel"/>
    <w:tmpl w:val="9A1CAF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38C3077"/>
    <w:multiLevelType w:val="multilevel"/>
    <w:tmpl w:val="259E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60778E3"/>
    <w:multiLevelType w:val="multilevel"/>
    <w:tmpl w:val="D3E2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66C1284"/>
    <w:multiLevelType w:val="multilevel"/>
    <w:tmpl w:val="1C649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83467E3"/>
    <w:multiLevelType w:val="multilevel"/>
    <w:tmpl w:val="7D22291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E434E0F"/>
    <w:multiLevelType w:val="multilevel"/>
    <w:tmpl w:val="B4B4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1C974F2"/>
    <w:multiLevelType w:val="multilevel"/>
    <w:tmpl w:val="81260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1F526AC"/>
    <w:multiLevelType w:val="multilevel"/>
    <w:tmpl w:val="AC2215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34269CD"/>
    <w:multiLevelType w:val="multilevel"/>
    <w:tmpl w:val="6A76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3EC77A0"/>
    <w:multiLevelType w:val="multilevel"/>
    <w:tmpl w:val="2C3C74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5D538BA"/>
    <w:multiLevelType w:val="multilevel"/>
    <w:tmpl w:val="EFB47F5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85A6901"/>
    <w:multiLevelType w:val="multilevel"/>
    <w:tmpl w:val="0F16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89662F1"/>
    <w:multiLevelType w:val="multilevel"/>
    <w:tmpl w:val="1212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93B1F7D"/>
    <w:multiLevelType w:val="multilevel"/>
    <w:tmpl w:val="54D6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A474E8D"/>
    <w:multiLevelType w:val="hybridMultilevel"/>
    <w:tmpl w:val="BB7655D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8"/>
  </w:num>
  <w:num w:numId="2">
    <w:abstractNumId w:val="38"/>
    <w:lvlOverride w:ilvl="0">
      <w:lvl w:ilvl="0">
        <w:numFmt w:val="decimal"/>
        <w:lvlText w:val=""/>
        <w:lvlJc w:val="left"/>
      </w:lvl>
    </w:lvlOverride>
    <w:lvlOverride w:ilvl="1">
      <w:lvl w:ilvl="1">
        <w:numFmt w:val="lowerLetter"/>
        <w:lvlText w:val="%2."/>
        <w:lvlJc w:val="left"/>
      </w:lvl>
    </w:lvlOverride>
  </w:num>
  <w:num w:numId="3">
    <w:abstractNumId w:val="20"/>
    <w:lvlOverride w:ilvl="0">
      <w:lvl w:ilvl="0">
        <w:numFmt w:val="decimal"/>
        <w:lvlText w:val="%1."/>
        <w:lvlJc w:val="left"/>
      </w:lvl>
    </w:lvlOverride>
  </w:num>
  <w:num w:numId="4">
    <w:abstractNumId w:val="20"/>
    <w:lvlOverride w:ilvl="0">
      <w:lvl w:ilvl="0">
        <w:numFmt w:val="decimal"/>
        <w:lvlText w:val="%1."/>
        <w:lvlJc w:val="left"/>
      </w:lvl>
    </w:lvlOverride>
    <w:lvlOverride w:ilvl="1">
      <w:lvl w:ilvl="1">
        <w:numFmt w:val="lowerLetter"/>
        <w:lvlText w:val="%2."/>
        <w:lvlJc w:val="left"/>
      </w:lvl>
    </w:lvlOverride>
  </w:num>
  <w:num w:numId="5">
    <w:abstractNumId w:val="55"/>
    <w:lvlOverride w:ilvl="0">
      <w:lvl w:ilvl="0">
        <w:numFmt w:val="decimal"/>
        <w:lvlText w:val="%1."/>
        <w:lvlJc w:val="left"/>
      </w:lvl>
    </w:lvlOverride>
  </w:num>
  <w:num w:numId="6">
    <w:abstractNumId w:val="55"/>
    <w:lvlOverride w:ilvl="0">
      <w:lvl w:ilvl="0">
        <w:numFmt w:val="decimal"/>
        <w:lvlText w:val="%1."/>
        <w:lvlJc w:val="left"/>
      </w:lvl>
    </w:lvlOverride>
    <w:lvlOverride w:ilvl="1">
      <w:lvl w:ilvl="1">
        <w:numFmt w:val="lowerLetter"/>
        <w:lvlText w:val="%2."/>
        <w:lvlJc w:val="left"/>
      </w:lvl>
    </w:lvlOverride>
  </w:num>
  <w:num w:numId="7">
    <w:abstractNumId w:val="49"/>
    <w:lvlOverride w:ilvl="0">
      <w:lvl w:ilvl="0">
        <w:numFmt w:val="decimal"/>
        <w:lvlText w:val="%1."/>
        <w:lvlJc w:val="left"/>
      </w:lvl>
    </w:lvlOverride>
  </w:num>
  <w:num w:numId="8">
    <w:abstractNumId w:val="49"/>
    <w:lvlOverride w:ilvl="0">
      <w:lvl w:ilvl="0">
        <w:numFmt w:val="decimal"/>
        <w:lvlText w:val="%1."/>
        <w:lvlJc w:val="left"/>
      </w:lvl>
    </w:lvlOverride>
    <w:lvlOverride w:ilvl="1">
      <w:lvl w:ilvl="1">
        <w:numFmt w:val="lowerLetter"/>
        <w:lvlText w:val="%2."/>
        <w:lvlJc w:val="left"/>
      </w:lvl>
    </w:lvlOverride>
  </w:num>
  <w:num w:numId="9">
    <w:abstractNumId w:val="15"/>
    <w:lvlOverride w:ilvl="0">
      <w:lvl w:ilvl="0">
        <w:numFmt w:val="decimal"/>
        <w:lvlText w:val="%1."/>
        <w:lvlJc w:val="left"/>
      </w:lvl>
    </w:lvlOverride>
  </w:num>
  <w:num w:numId="10">
    <w:abstractNumId w:val="15"/>
    <w:lvlOverride w:ilvl="0">
      <w:lvl w:ilvl="0">
        <w:numFmt w:val="decimal"/>
        <w:lvlText w:val="%1."/>
        <w:lvlJc w:val="left"/>
      </w:lvl>
    </w:lvlOverride>
    <w:lvlOverride w:ilvl="1">
      <w:lvl w:ilvl="1">
        <w:numFmt w:val="lowerLetter"/>
        <w:lvlText w:val="%2."/>
        <w:lvlJc w:val="left"/>
      </w:lvl>
    </w:lvlOverride>
  </w:num>
  <w:num w:numId="11">
    <w:abstractNumId w:val="34"/>
  </w:num>
  <w:num w:numId="12">
    <w:abstractNumId w:val="18"/>
    <w:lvlOverride w:ilvl="0">
      <w:lvl w:ilvl="0">
        <w:numFmt w:val="decimal"/>
        <w:lvlText w:val="%1."/>
        <w:lvlJc w:val="left"/>
      </w:lvl>
    </w:lvlOverride>
  </w:num>
  <w:num w:numId="13">
    <w:abstractNumId w:val="27"/>
    <w:lvlOverride w:ilvl="0">
      <w:lvl w:ilvl="0">
        <w:numFmt w:val="decimal"/>
        <w:lvlText w:val="%1."/>
        <w:lvlJc w:val="left"/>
      </w:lvl>
    </w:lvlOverride>
  </w:num>
  <w:num w:numId="14">
    <w:abstractNumId w:val="25"/>
    <w:lvlOverride w:ilvl="0">
      <w:lvl w:ilvl="0">
        <w:numFmt w:val="decimal"/>
        <w:lvlText w:val="%1."/>
        <w:lvlJc w:val="left"/>
      </w:lvl>
    </w:lvlOverride>
  </w:num>
  <w:num w:numId="15">
    <w:abstractNumId w:val="37"/>
  </w:num>
  <w:num w:numId="16">
    <w:abstractNumId w:val="9"/>
  </w:num>
  <w:num w:numId="17">
    <w:abstractNumId w:val="13"/>
  </w:num>
  <w:num w:numId="18">
    <w:abstractNumId w:val="47"/>
  </w:num>
  <w:num w:numId="19">
    <w:abstractNumId w:val="41"/>
  </w:num>
  <w:num w:numId="20">
    <w:abstractNumId w:val="1"/>
  </w:num>
  <w:num w:numId="21">
    <w:abstractNumId w:val="4"/>
  </w:num>
  <w:num w:numId="22">
    <w:abstractNumId w:val="21"/>
  </w:num>
  <w:num w:numId="23">
    <w:abstractNumId w:val="48"/>
  </w:num>
  <w:num w:numId="24">
    <w:abstractNumId w:val="35"/>
  </w:num>
  <w:num w:numId="25">
    <w:abstractNumId w:val="31"/>
    <w:lvlOverride w:ilvl="0">
      <w:lvl w:ilvl="0">
        <w:numFmt w:val="decimal"/>
        <w:lvlText w:val="%1."/>
        <w:lvlJc w:val="left"/>
      </w:lvl>
    </w:lvlOverride>
  </w:num>
  <w:num w:numId="26">
    <w:abstractNumId w:val="12"/>
  </w:num>
  <w:num w:numId="27">
    <w:abstractNumId w:val="8"/>
    <w:lvlOverride w:ilvl="0">
      <w:lvl w:ilvl="0">
        <w:numFmt w:val="decimal"/>
        <w:lvlText w:val="%1."/>
        <w:lvlJc w:val="left"/>
      </w:lvl>
    </w:lvlOverride>
  </w:num>
  <w:num w:numId="28">
    <w:abstractNumId w:val="57"/>
  </w:num>
  <w:num w:numId="29">
    <w:abstractNumId w:val="7"/>
    <w:lvlOverride w:ilvl="0">
      <w:lvl w:ilvl="0">
        <w:numFmt w:val="decimal"/>
        <w:lvlText w:val="%1."/>
        <w:lvlJc w:val="left"/>
      </w:lvl>
    </w:lvlOverride>
  </w:num>
  <w:num w:numId="30">
    <w:abstractNumId w:val="42"/>
  </w:num>
  <w:num w:numId="31">
    <w:abstractNumId w:val="54"/>
    <w:lvlOverride w:ilvl="0">
      <w:lvl w:ilvl="0">
        <w:numFmt w:val="decimal"/>
        <w:lvlText w:val="%1."/>
        <w:lvlJc w:val="left"/>
      </w:lvl>
    </w:lvlOverride>
  </w:num>
  <w:num w:numId="32">
    <w:abstractNumId w:val="44"/>
  </w:num>
  <w:num w:numId="33">
    <w:abstractNumId w:val="39"/>
    <w:lvlOverride w:ilvl="0">
      <w:lvl w:ilvl="0">
        <w:numFmt w:val="decimal"/>
        <w:lvlText w:val="%1."/>
        <w:lvlJc w:val="left"/>
      </w:lvl>
    </w:lvlOverride>
  </w:num>
  <w:num w:numId="34">
    <w:abstractNumId w:val="22"/>
  </w:num>
  <w:num w:numId="35">
    <w:abstractNumId w:val="33"/>
  </w:num>
  <w:num w:numId="36">
    <w:abstractNumId w:val="23"/>
  </w:num>
  <w:num w:numId="37">
    <w:abstractNumId w:val="43"/>
    <w:lvlOverride w:ilvl="0">
      <w:lvl w:ilvl="0">
        <w:numFmt w:val="decimal"/>
        <w:lvlText w:val="%1."/>
        <w:lvlJc w:val="left"/>
      </w:lvl>
    </w:lvlOverride>
  </w:num>
  <w:num w:numId="38">
    <w:abstractNumId w:val="40"/>
  </w:num>
  <w:num w:numId="39">
    <w:abstractNumId w:val="11"/>
    <w:lvlOverride w:ilvl="0">
      <w:lvl w:ilvl="0">
        <w:numFmt w:val="decimal"/>
        <w:lvlText w:val="%1."/>
        <w:lvlJc w:val="left"/>
      </w:lvl>
    </w:lvlOverride>
  </w:num>
  <w:num w:numId="40">
    <w:abstractNumId w:val="11"/>
    <w:lvlOverride w:ilvl="0">
      <w:lvl w:ilvl="0">
        <w:numFmt w:val="decimal"/>
        <w:lvlText w:val="%1."/>
        <w:lvlJc w:val="left"/>
      </w:lvl>
    </w:lvlOverride>
  </w:num>
  <w:num w:numId="41">
    <w:abstractNumId w:val="11"/>
    <w:lvlOverride w:ilvl="0">
      <w:lvl w:ilvl="0">
        <w:numFmt w:val="decimal"/>
        <w:lvlText w:val="%1."/>
        <w:lvlJc w:val="left"/>
      </w:lvl>
    </w:lvlOverride>
  </w:num>
  <w:num w:numId="42">
    <w:abstractNumId w:val="11"/>
    <w:lvlOverride w:ilvl="0">
      <w:lvl w:ilvl="0">
        <w:numFmt w:val="decimal"/>
        <w:lvlText w:val="%1."/>
        <w:lvlJc w:val="left"/>
      </w:lvl>
    </w:lvlOverride>
  </w:num>
  <w:num w:numId="43">
    <w:abstractNumId w:val="50"/>
  </w:num>
  <w:num w:numId="44">
    <w:abstractNumId w:val="17"/>
    <w:lvlOverride w:ilvl="0">
      <w:lvl w:ilvl="0">
        <w:numFmt w:val="decimal"/>
        <w:lvlText w:val="%1."/>
        <w:lvlJc w:val="left"/>
      </w:lvl>
    </w:lvlOverride>
  </w:num>
  <w:num w:numId="45">
    <w:abstractNumId w:val="17"/>
    <w:lvlOverride w:ilvl="0">
      <w:lvl w:ilvl="0">
        <w:numFmt w:val="decimal"/>
        <w:lvlText w:val="%1."/>
        <w:lvlJc w:val="left"/>
      </w:lvl>
    </w:lvlOverride>
  </w:num>
  <w:num w:numId="46">
    <w:abstractNumId w:val="5"/>
  </w:num>
  <w:num w:numId="47">
    <w:abstractNumId w:val="16"/>
    <w:lvlOverride w:ilvl="0">
      <w:lvl w:ilvl="0">
        <w:numFmt w:val="decimal"/>
        <w:lvlText w:val="%1."/>
        <w:lvlJc w:val="left"/>
      </w:lvl>
    </w:lvlOverride>
  </w:num>
  <w:num w:numId="48">
    <w:abstractNumId w:val="29"/>
  </w:num>
  <w:num w:numId="49">
    <w:abstractNumId w:val="56"/>
  </w:num>
  <w:num w:numId="50">
    <w:abstractNumId w:val="45"/>
    <w:lvlOverride w:ilvl="0">
      <w:lvl w:ilvl="0">
        <w:numFmt w:val="decimal"/>
        <w:lvlText w:val="%1."/>
        <w:lvlJc w:val="left"/>
      </w:lvl>
    </w:lvlOverride>
  </w:num>
  <w:num w:numId="51">
    <w:abstractNumId w:val="46"/>
  </w:num>
  <w:num w:numId="52">
    <w:abstractNumId w:val="3"/>
    <w:lvlOverride w:ilvl="0">
      <w:lvl w:ilvl="0">
        <w:numFmt w:val="decimal"/>
        <w:lvlText w:val="%1."/>
        <w:lvlJc w:val="left"/>
      </w:lvl>
    </w:lvlOverride>
  </w:num>
  <w:num w:numId="53">
    <w:abstractNumId w:val="6"/>
  </w:num>
  <w:num w:numId="54">
    <w:abstractNumId w:val="53"/>
  </w:num>
  <w:num w:numId="55">
    <w:abstractNumId w:val="14"/>
  </w:num>
  <w:num w:numId="56">
    <w:abstractNumId w:val="10"/>
  </w:num>
  <w:num w:numId="57">
    <w:abstractNumId w:val="51"/>
    <w:lvlOverride w:ilvl="0">
      <w:lvl w:ilvl="0">
        <w:numFmt w:val="decimal"/>
        <w:lvlText w:val="%1."/>
        <w:lvlJc w:val="left"/>
      </w:lvl>
    </w:lvlOverride>
  </w:num>
  <w:num w:numId="58">
    <w:abstractNumId w:val="0"/>
  </w:num>
  <w:num w:numId="59">
    <w:abstractNumId w:val="52"/>
    <w:lvlOverride w:ilvl="0">
      <w:lvl w:ilvl="0">
        <w:numFmt w:val="decimal"/>
        <w:lvlText w:val="%1."/>
        <w:lvlJc w:val="left"/>
      </w:lvl>
    </w:lvlOverride>
  </w:num>
  <w:num w:numId="60">
    <w:abstractNumId w:val="32"/>
  </w:num>
  <w:num w:numId="61">
    <w:abstractNumId w:val="26"/>
    <w:lvlOverride w:ilvl="0">
      <w:lvl w:ilvl="0">
        <w:numFmt w:val="decimal"/>
        <w:lvlText w:val="%1."/>
        <w:lvlJc w:val="left"/>
      </w:lvl>
    </w:lvlOverride>
  </w:num>
  <w:num w:numId="62">
    <w:abstractNumId w:val="28"/>
  </w:num>
  <w:num w:numId="63">
    <w:abstractNumId w:val="2"/>
  </w:num>
  <w:num w:numId="64">
    <w:abstractNumId w:val="24"/>
  </w:num>
  <w:num w:numId="65">
    <w:abstractNumId w:val="58"/>
  </w:num>
  <w:num w:numId="6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9"/>
  </w:num>
  <w:num w:numId="68">
    <w:abstractNumId w:val="36"/>
  </w:num>
  <w:num w:numId="69">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9D6"/>
    <w:rsid w:val="00040BA9"/>
    <w:rsid w:val="000B0431"/>
    <w:rsid w:val="000B543A"/>
    <w:rsid w:val="000C39EB"/>
    <w:rsid w:val="001477FA"/>
    <w:rsid w:val="001B621F"/>
    <w:rsid w:val="001C384B"/>
    <w:rsid w:val="001D2CF6"/>
    <w:rsid w:val="001F2FE3"/>
    <w:rsid w:val="0024426A"/>
    <w:rsid w:val="002731AC"/>
    <w:rsid w:val="00284F96"/>
    <w:rsid w:val="00285ADE"/>
    <w:rsid w:val="00295224"/>
    <w:rsid w:val="00303C61"/>
    <w:rsid w:val="0031690E"/>
    <w:rsid w:val="00343505"/>
    <w:rsid w:val="00387936"/>
    <w:rsid w:val="004320AE"/>
    <w:rsid w:val="00452510"/>
    <w:rsid w:val="004959D6"/>
    <w:rsid w:val="004C5A54"/>
    <w:rsid w:val="004D2E81"/>
    <w:rsid w:val="00500B1A"/>
    <w:rsid w:val="005435C2"/>
    <w:rsid w:val="0058199D"/>
    <w:rsid w:val="00602CE0"/>
    <w:rsid w:val="0063145A"/>
    <w:rsid w:val="006421BA"/>
    <w:rsid w:val="00665234"/>
    <w:rsid w:val="00675C29"/>
    <w:rsid w:val="006A583B"/>
    <w:rsid w:val="006C6F71"/>
    <w:rsid w:val="006D7F18"/>
    <w:rsid w:val="006F2EE4"/>
    <w:rsid w:val="007567E3"/>
    <w:rsid w:val="00760D58"/>
    <w:rsid w:val="0078368C"/>
    <w:rsid w:val="00821756"/>
    <w:rsid w:val="00823A9F"/>
    <w:rsid w:val="008C5169"/>
    <w:rsid w:val="008E3D19"/>
    <w:rsid w:val="009552CD"/>
    <w:rsid w:val="009749E2"/>
    <w:rsid w:val="00A0729D"/>
    <w:rsid w:val="00A14AFD"/>
    <w:rsid w:val="00A34BCD"/>
    <w:rsid w:val="00A76677"/>
    <w:rsid w:val="00A84950"/>
    <w:rsid w:val="00B069E2"/>
    <w:rsid w:val="00B23016"/>
    <w:rsid w:val="00B24105"/>
    <w:rsid w:val="00B44A6B"/>
    <w:rsid w:val="00B90CF6"/>
    <w:rsid w:val="00B9279F"/>
    <w:rsid w:val="00BB38BC"/>
    <w:rsid w:val="00CB34B8"/>
    <w:rsid w:val="00D0081D"/>
    <w:rsid w:val="00D60CA7"/>
    <w:rsid w:val="00D80834"/>
    <w:rsid w:val="00DA3E06"/>
    <w:rsid w:val="00DB3E15"/>
    <w:rsid w:val="00DE11E3"/>
    <w:rsid w:val="00DE165C"/>
    <w:rsid w:val="00E001BB"/>
    <w:rsid w:val="00E017B2"/>
    <w:rsid w:val="00E125AB"/>
    <w:rsid w:val="00E540C5"/>
    <w:rsid w:val="00E9465A"/>
    <w:rsid w:val="00EC5548"/>
    <w:rsid w:val="00EC62B7"/>
    <w:rsid w:val="00EC6E60"/>
    <w:rsid w:val="00EF3CFB"/>
    <w:rsid w:val="00EF48E5"/>
    <w:rsid w:val="00F84F13"/>
    <w:rsid w:val="00FD53DF"/>
    <w:rsid w:val="00FD7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0A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2CD"/>
  </w:style>
  <w:style w:type="paragraph" w:styleId="Heading1">
    <w:name w:val="heading 1"/>
    <w:basedOn w:val="Normal"/>
    <w:next w:val="Normal"/>
    <w:link w:val="Heading1Char"/>
    <w:uiPriority w:val="9"/>
    <w:qFormat/>
    <w:rsid w:val="006F2EE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F2E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21B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477FA"/>
    <w:pPr>
      <w:spacing w:after="0" w:line="240" w:lineRule="auto"/>
    </w:pPr>
    <w:rPr>
      <w:rFonts w:eastAsiaTheme="minorEastAsia"/>
      <w:sz w:val="24"/>
      <w:szCs w:val="24"/>
      <w:lang w:val="en-GB"/>
    </w:rPr>
  </w:style>
  <w:style w:type="paragraph" w:styleId="ListParagraph">
    <w:name w:val="List Paragraph"/>
    <w:basedOn w:val="Normal"/>
    <w:uiPriority w:val="34"/>
    <w:qFormat/>
    <w:rsid w:val="00452510"/>
    <w:pPr>
      <w:ind w:left="720"/>
      <w:contextualSpacing/>
    </w:pPr>
  </w:style>
  <w:style w:type="paragraph" w:styleId="Header">
    <w:name w:val="header"/>
    <w:basedOn w:val="Normal"/>
    <w:link w:val="HeaderChar"/>
    <w:uiPriority w:val="99"/>
    <w:unhideWhenUsed/>
    <w:rsid w:val="00FD7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EAC"/>
  </w:style>
  <w:style w:type="paragraph" w:styleId="Footer">
    <w:name w:val="footer"/>
    <w:basedOn w:val="Normal"/>
    <w:link w:val="FooterChar"/>
    <w:uiPriority w:val="99"/>
    <w:unhideWhenUsed/>
    <w:rsid w:val="00FD7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EAC"/>
  </w:style>
  <w:style w:type="character" w:customStyle="1" w:styleId="Heading1Char">
    <w:name w:val="Heading 1 Char"/>
    <w:basedOn w:val="DefaultParagraphFont"/>
    <w:link w:val="Heading1"/>
    <w:uiPriority w:val="9"/>
    <w:rsid w:val="006F2EE4"/>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F2EE4"/>
    <w:rPr>
      <w:rFonts w:asciiTheme="majorHAnsi" w:eastAsiaTheme="majorEastAsia" w:hAnsiTheme="majorHAnsi" w:cstheme="majorBidi"/>
      <w:b/>
      <w:bCs/>
      <w:color w:val="4F81BD" w:themeColor="accent1"/>
      <w:sz w:val="26"/>
      <w:szCs w:val="26"/>
    </w:rPr>
  </w:style>
  <w:style w:type="paragraph" w:styleId="List">
    <w:name w:val="List"/>
    <w:basedOn w:val="Normal"/>
    <w:uiPriority w:val="99"/>
    <w:unhideWhenUsed/>
    <w:rsid w:val="006F2EE4"/>
    <w:pPr>
      <w:ind w:left="283" w:hanging="283"/>
      <w:contextualSpacing/>
    </w:pPr>
  </w:style>
  <w:style w:type="paragraph" w:styleId="List2">
    <w:name w:val="List 2"/>
    <w:basedOn w:val="Normal"/>
    <w:uiPriority w:val="99"/>
    <w:unhideWhenUsed/>
    <w:rsid w:val="006F2EE4"/>
    <w:pPr>
      <w:ind w:left="566" w:hanging="283"/>
      <w:contextualSpacing/>
    </w:pPr>
  </w:style>
  <w:style w:type="paragraph" w:styleId="Date">
    <w:name w:val="Date"/>
    <w:basedOn w:val="Normal"/>
    <w:next w:val="Normal"/>
    <w:link w:val="DateChar"/>
    <w:uiPriority w:val="99"/>
    <w:unhideWhenUsed/>
    <w:rsid w:val="006F2EE4"/>
  </w:style>
  <w:style w:type="character" w:customStyle="1" w:styleId="DateChar">
    <w:name w:val="Date Char"/>
    <w:basedOn w:val="DefaultParagraphFont"/>
    <w:link w:val="Date"/>
    <w:uiPriority w:val="99"/>
    <w:rsid w:val="006F2EE4"/>
  </w:style>
  <w:style w:type="paragraph" w:styleId="BodyText">
    <w:name w:val="Body Text"/>
    <w:basedOn w:val="Normal"/>
    <w:link w:val="BodyTextChar"/>
    <w:uiPriority w:val="99"/>
    <w:unhideWhenUsed/>
    <w:rsid w:val="006F2EE4"/>
    <w:pPr>
      <w:spacing w:after="120"/>
    </w:pPr>
  </w:style>
  <w:style w:type="character" w:customStyle="1" w:styleId="BodyTextChar">
    <w:name w:val="Body Text Char"/>
    <w:basedOn w:val="DefaultParagraphFont"/>
    <w:link w:val="BodyText"/>
    <w:uiPriority w:val="99"/>
    <w:rsid w:val="006F2EE4"/>
  </w:style>
  <w:style w:type="table" w:styleId="TableGrid">
    <w:name w:val="Table Grid"/>
    <w:basedOn w:val="TableNormal"/>
    <w:uiPriority w:val="59"/>
    <w:rsid w:val="001C38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2CD"/>
  </w:style>
  <w:style w:type="paragraph" w:styleId="Heading1">
    <w:name w:val="heading 1"/>
    <w:basedOn w:val="Normal"/>
    <w:next w:val="Normal"/>
    <w:link w:val="Heading1Char"/>
    <w:uiPriority w:val="9"/>
    <w:qFormat/>
    <w:rsid w:val="006F2EE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F2E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21B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477FA"/>
    <w:pPr>
      <w:spacing w:after="0" w:line="240" w:lineRule="auto"/>
    </w:pPr>
    <w:rPr>
      <w:rFonts w:eastAsiaTheme="minorEastAsia"/>
      <w:sz w:val="24"/>
      <w:szCs w:val="24"/>
      <w:lang w:val="en-GB"/>
    </w:rPr>
  </w:style>
  <w:style w:type="paragraph" w:styleId="ListParagraph">
    <w:name w:val="List Paragraph"/>
    <w:basedOn w:val="Normal"/>
    <w:uiPriority w:val="34"/>
    <w:qFormat/>
    <w:rsid w:val="00452510"/>
    <w:pPr>
      <w:ind w:left="720"/>
      <w:contextualSpacing/>
    </w:pPr>
  </w:style>
  <w:style w:type="paragraph" w:styleId="Header">
    <w:name w:val="header"/>
    <w:basedOn w:val="Normal"/>
    <w:link w:val="HeaderChar"/>
    <w:uiPriority w:val="99"/>
    <w:unhideWhenUsed/>
    <w:rsid w:val="00FD7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EAC"/>
  </w:style>
  <w:style w:type="paragraph" w:styleId="Footer">
    <w:name w:val="footer"/>
    <w:basedOn w:val="Normal"/>
    <w:link w:val="FooterChar"/>
    <w:uiPriority w:val="99"/>
    <w:unhideWhenUsed/>
    <w:rsid w:val="00FD7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EAC"/>
  </w:style>
  <w:style w:type="character" w:customStyle="1" w:styleId="Heading1Char">
    <w:name w:val="Heading 1 Char"/>
    <w:basedOn w:val="DefaultParagraphFont"/>
    <w:link w:val="Heading1"/>
    <w:uiPriority w:val="9"/>
    <w:rsid w:val="006F2EE4"/>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F2EE4"/>
    <w:rPr>
      <w:rFonts w:asciiTheme="majorHAnsi" w:eastAsiaTheme="majorEastAsia" w:hAnsiTheme="majorHAnsi" w:cstheme="majorBidi"/>
      <w:b/>
      <w:bCs/>
      <w:color w:val="4F81BD" w:themeColor="accent1"/>
      <w:sz w:val="26"/>
      <w:szCs w:val="26"/>
    </w:rPr>
  </w:style>
  <w:style w:type="paragraph" w:styleId="List">
    <w:name w:val="List"/>
    <w:basedOn w:val="Normal"/>
    <w:uiPriority w:val="99"/>
    <w:unhideWhenUsed/>
    <w:rsid w:val="006F2EE4"/>
    <w:pPr>
      <w:ind w:left="283" w:hanging="283"/>
      <w:contextualSpacing/>
    </w:pPr>
  </w:style>
  <w:style w:type="paragraph" w:styleId="List2">
    <w:name w:val="List 2"/>
    <w:basedOn w:val="Normal"/>
    <w:uiPriority w:val="99"/>
    <w:unhideWhenUsed/>
    <w:rsid w:val="006F2EE4"/>
    <w:pPr>
      <w:ind w:left="566" w:hanging="283"/>
      <w:contextualSpacing/>
    </w:pPr>
  </w:style>
  <w:style w:type="paragraph" w:styleId="Date">
    <w:name w:val="Date"/>
    <w:basedOn w:val="Normal"/>
    <w:next w:val="Normal"/>
    <w:link w:val="DateChar"/>
    <w:uiPriority w:val="99"/>
    <w:unhideWhenUsed/>
    <w:rsid w:val="006F2EE4"/>
  </w:style>
  <w:style w:type="character" w:customStyle="1" w:styleId="DateChar">
    <w:name w:val="Date Char"/>
    <w:basedOn w:val="DefaultParagraphFont"/>
    <w:link w:val="Date"/>
    <w:uiPriority w:val="99"/>
    <w:rsid w:val="006F2EE4"/>
  </w:style>
  <w:style w:type="paragraph" w:styleId="BodyText">
    <w:name w:val="Body Text"/>
    <w:basedOn w:val="Normal"/>
    <w:link w:val="BodyTextChar"/>
    <w:uiPriority w:val="99"/>
    <w:unhideWhenUsed/>
    <w:rsid w:val="006F2EE4"/>
    <w:pPr>
      <w:spacing w:after="120"/>
    </w:pPr>
  </w:style>
  <w:style w:type="character" w:customStyle="1" w:styleId="BodyTextChar">
    <w:name w:val="Body Text Char"/>
    <w:basedOn w:val="DefaultParagraphFont"/>
    <w:link w:val="BodyText"/>
    <w:uiPriority w:val="99"/>
    <w:rsid w:val="006F2EE4"/>
  </w:style>
  <w:style w:type="table" w:styleId="TableGrid">
    <w:name w:val="Table Grid"/>
    <w:basedOn w:val="TableNormal"/>
    <w:uiPriority w:val="59"/>
    <w:rsid w:val="001C38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0607">
      <w:bodyDiv w:val="1"/>
      <w:marLeft w:val="0"/>
      <w:marRight w:val="0"/>
      <w:marTop w:val="0"/>
      <w:marBottom w:val="0"/>
      <w:divBdr>
        <w:top w:val="none" w:sz="0" w:space="0" w:color="auto"/>
        <w:left w:val="none" w:sz="0" w:space="0" w:color="auto"/>
        <w:bottom w:val="none" w:sz="0" w:space="0" w:color="auto"/>
        <w:right w:val="none" w:sz="0" w:space="0" w:color="auto"/>
      </w:divBdr>
    </w:div>
    <w:div w:id="272638896">
      <w:bodyDiv w:val="1"/>
      <w:marLeft w:val="0"/>
      <w:marRight w:val="0"/>
      <w:marTop w:val="0"/>
      <w:marBottom w:val="0"/>
      <w:divBdr>
        <w:top w:val="none" w:sz="0" w:space="0" w:color="auto"/>
        <w:left w:val="none" w:sz="0" w:space="0" w:color="auto"/>
        <w:bottom w:val="none" w:sz="0" w:space="0" w:color="auto"/>
        <w:right w:val="none" w:sz="0" w:space="0" w:color="auto"/>
      </w:divBdr>
    </w:div>
    <w:div w:id="555168347">
      <w:bodyDiv w:val="1"/>
      <w:marLeft w:val="0"/>
      <w:marRight w:val="0"/>
      <w:marTop w:val="0"/>
      <w:marBottom w:val="0"/>
      <w:divBdr>
        <w:top w:val="none" w:sz="0" w:space="0" w:color="auto"/>
        <w:left w:val="none" w:sz="0" w:space="0" w:color="auto"/>
        <w:bottom w:val="none" w:sz="0" w:space="0" w:color="auto"/>
        <w:right w:val="none" w:sz="0" w:space="0" w:color="auto"/>
      </w:divBdr>
    </w:div>
    <w:div w:id="557909393">
      <w:bodyDiv w:val="1"/>
      <w:marLeft w:val="0"/>
      <w:marRight w:val="0"/>
      <w:marTop w:val="0"/>
      <w:marBottom w:val="0"/>
      <w:divBdr>
        <w:top w:val="none" w:sz="0" w:space="0" w:color="auto"/>
        <w:left w:val="none" w:sz="0" w:space="0" w:color="auto"/>
        <w:bottom w:val="none" w:sz="0" w:space="0" w:color="auto"/>
        <w:right w:val="none" w:sz="0" w:space="0" w:color="auto"/>
      </w:divBdr>
    </w:div>
    <w:div w:id="642075867">
      <w:bodyDiv w:val="1"/>
      <w:marLeft w:val="0"/>
      <w:marRight w:val="0"/>
      <w:marTop w:val="0"/>
      <w:marBottom w:val="0"/>
      <w:divBdr>
        <w:top w:val="none" w:sz="0" w:space="0" w:color="auto"/>
        <w:left w:val="none" w:sz="0" w:space="0" w:color="auto"/>
        <w:bottom w:val="none" w:sz="0" w:space="0" w:color="auto"/>
        <w:right w:val="none" w:sz="0" w:space="0" w:color="auto"/>
      </w:divBdr>
    </w:div>
    <w:div w:id="1314138164">
      <w:bodyDiv w:val="1"/>
      <w:marLeft w:val="0"/>
      <w:marRight w:val="0"/>
      <w:marTop w:val="0"/>
      <w:marBottom w:val="0"/>
      <w:divBdr>
        <w:top w:val="none" w:sz="0" w:space="0" w:color="auto"/>
        <w:left w:val="none" w:sz="0" w:space="0" w:color="auto"/>
        <w:bottom w:val="none" w:sz="0" w:space="0" w:color="auto"/>
        <w:right w:val="none" w:sz="0" w:space="0" w:color="auto"/>
      </w:divBdr>
    </w:div>
    <w:div w:id="14658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7A849-5C4B-4A45-B85D-22DA8CA5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2026</Words>
  <Characters>11554</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Suraj panday</dc:creator>
  <cp:lastModifiedBy>   </cp:lastModifiedBy>
  <cp:revision>8</cp:revision>
  <dcterms:created xsi:type="dcterms:W3CDTF">2017-09-19T11:00:00Z</dcterms:created>
  <dcterms:modified xsi:type="dcterms:W3CDTF">2017-09-20T08:49:00Z</dcterms:modified>
</cp:coreProperties>
</file>